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77633" w14:textId="77777777" w:rsidR="005C471D" w:rsidRPr="008E2932" w:rsidRDefault="00000000">
      <w:pPr>
        <w:spacing w:after="34" w:line="253" w:lineRule="auto"/>
        <w:ind w:left="0" w:right="1015" w:firstLine="0"/>
        <w:rPr>
          <w:sz w:val="32"/>
          <w:szCs w:val="32"/>
        </w:rPr>
      </w:pPr>
      <w:r w:rsidRPr="008E2932">
        <w:rPr>
          <w:noProof/>
          <w:sz w:val="32"/>
          <w:szCs w:val="32"/>
        </w:rPr>
        <w:drawing>
          <wp:inline distT="0" distB="0" distL="0" distR="0" wp14:anchorId="73C920DC" wp14:editId="05FE8BEA">
            <wp:extent cx="1276350" cy="1276350"/>
            <wp:effectExtent l="0" t="0" r="0" b="0"/>
            <wp:docPr id="3627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E2932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114A4A61" wp14:editId="6A1431D2">
                <wp:simplePos x="0" y="0"/>
                <wp:positionH relativeFrom="column">
                  <wp:posOffset>1612900</wp:posOffset>
                </wp:positionH>
                <wp:positionV relativeFrom="paragraph">
                  <wp:posOffset>350520</wp:posOffset>
                </wp:positionV>
                <wp:extent cx="4200525" cy="695325"/>
                <wp:effectExtent l="0" t="0" r="0" b="0"/>
                <wp:wrapSquare wrapText="bothSides" distT="45720" distB="45720" distL="114300" distR="114300"/>
                <wp:docPr id="36269" name="Prostokąt 36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60025" y="3446625"/>
                          <a:ext cx="41719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8B0A37" w14:textId="77777777" w:rsidR="005C471D" w:rsidRPr="00381518" w:rsidRDefault="00000000">
                            <w:pPr>
                              <w:spacing w:line="264" w:lineRule="auto"/>
                              <w:ind w:firstLine="20"/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  <w:b/>
                                <w:i/>
                                <w:iCs/>
                              </w:rPr>
                            </w:pPr>
                            <w:r w:rsidRPr="00381518">
                              <w:rPr>
                                <w:rFonts w:asciiTheme="majorHAnsi" w:hAnsiTheme="majorHAnsi" w:cstheme="majorHAnsi"/>
                                <w:b/>
                                <w:i/>
                                <w:iCs/>
                                <w:sz w:val="32"/>
                              </w:rPr>
                              <w:t>Biologia medyczna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4A4A61" id="Prostokąt 36269" o:spid="_x0000_s1026" style="position:absolute;margin-left:127pt;margin-top:27.6pt;width:330.75pt;height:54.7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3/1HAIAAEsEAAAOAAAAZHJzL2Uyb0RvYy54bWysVNuO2jAQfa/Uf7D8XpJQCEtEWFVLqSqt&#10;ukjbfsDgOMSSb7UNCX/fsaHAtpVWWjUP5hhPjs+cmcniflCSHLjzwuiaFqOcEq6ZaYTe1fTH9/WH&#10;O0p8AN2ANJrX9Mg9vV++f7fobcXHpjOy4Y4gifZVb2vahWCrLPOs4wr8yFiu8bA1TkHArdtljYMe&#10;2ZXMxnleZr1xjXWGce/x39XpkC4Tf9tyFp7a1vNAZE1RW0irS+s2rtlyAdXOge0EO8uAN6hQIDRe&#10;eqFaQQCyd+IvKiWYM960YcSMykzbCsZTDphNkf+RzXMHlqdc0BxvLzb5/0fLvh2e7cahDb31lUcY&#10;sxhap+Iv6iNDTT+OyzwfTyk5Ip5MyhJxMo4PgTAMmBSzYj5FfxlGlGU5Q4wB2ZXJOh++cKNIBDV1&#10;WJjkFxwefTiF/g6JF3sjRbMWUqaN220fpCMHwCKu03NmfxEmNelrOp9GoQywl1oJAaGyTU293qX7&#10;Xrzhb4nz9PyLOApbge9OAhLDKX0lAjavFKqmd5e3oeo4NJ91Q8LRYsdr7HsalXlFieQ4JQiSewGE&#10;fD0OTZQavbzWJ6IwbAckiXBrmuPGEW/ZWqDSR/BhAw67uMBrsbPxwp97cChCftXYOvNiEi0KaTOZ&#10;znKsm7s92d6egGadwYFBJ0/wIaTxiYXR5tM+mFakAl6lnMVix6YWOE9XHInbfYq6fgOWvwAAAP//&#10;AwBQSwMEFAAGAAgAAAAhADE6qYLeAAAACgEAAA8AAABkcnMvZG93bnJldi54bWxMj8tOwzAQRfdI&#10;/IM1SGwQdRrqFkKcCiKxBImUD5jGQxIR21HsPPh7hhUsR3N077n5cbW9mGkMnXcatpsEBLnam841&#10;Gj5OL7f3IEJEZ7D3jjR8U4BjcXmRY2b84t5prmIjOMSFDDW0MQ6ZlKFuyWLY+IEc/z79aDHyOTbS&#10;jLhwuO1lmiR7abFz3NDiQGVL9Vc1WQ2ncNeV1FeHMM/V63M53dgF37S+vlqfHkFEWuMfDL/6rA4F&#10;O5395EwQvYZU7XhL1KBUCoKBh61SIM5M7ncHkEUu/08ofgAAAP//AwBQSwECLQAUAAYACAAAACEA&#10;toM4kv4AAADhAQAAEwAAAAAAAAAAAAAAAAAAAAAAW0NvbnRlbnRfVHlwZXNdLnhtbFBLAQItABQA&#10;BgAIAAAAIQA4/SH/1gAAAJQBAAALAAAAAAAAAAAAAAAAAC8BAABfcmVscy8ucmVsc1BLAQItABQA&#10;BgAIAAAAIQC8T3/1HAIAAEsEAAAOAAAAAAAAAAAAAAAAAC4CAABkcnMvZTJvRG9jLnhtbFBLAQIt&#10;ABQABgAIAAAAIQAxOqmC3gAAAAoBAAAPAAAAAAAAAAAAAAAAAHYEAABkcnMvZG93bnJldi54bWxQ&#10;SwUGAAAAAAQABADzAAAAg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3D8B0A37" w14:textId="77777777" w:rsidR="005C471D" w:rsidRPr="00381518" w:rsidRDefault="00000000">
                      <w:pPr>
                        <w:spacing w:line="264" w:lineRule="auto"/>
                        <w:ind w:firstLine="20"/>
                        <w:jc w:val="center"/>
                        <w:textDirection w:val="btLr"/>
                        <w:rPr>
                          <w:rFonts w:asciiTheme="majorHAnsi" w:hAnsiTheme="majorHAnsi" w:cstheme="majorHAnsi"/>
                          <w:b/>
                          <w:i/>
                          <w:iCs/>
                        </w:rPr>
                      </w:pPr>
                      <w:r w:rsidRPr="00381518">
                        <w:rPr>
                          <w:rFonts w:asciiTheme="majorHAnsi" w:hAnsiTheme="majorHAnsi" w:cstheme="majorHAnsi"/>
                          <w:b/>
                          <w:i/>
                          <w:iCs/>
                          <w:sz w:val="32"/>
                        </w:rPr>
                        <w:t>Biologia medyczna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6DE5660" w14:textId="77777777" w:rsidR="005C471D" w:rsidRPr="008E2932" w:rsidRDefault="005C471D">
      <w:pPr>
        <w:spacing w:after="103" w:line="259" w:lineRule="auto"/>
        <w:ind w:left="75" w:right="1416" w:firstLine="0"/>
        <w:jc w:val="right"/>
      </w:pPr>
    </w:p>
    <w:tbl>
      <w:tblPr>
        <w:tblStyle w:val="af3"/>
        <w:tblW w:w="10190" w:type="dxa"/>
        <w:tblInd w:w="6" w:type="dxa"/>
        <w:tblLayout w:type="fixed"/>
        <w:tblLook w:val="0400" w:firstRow="0" w:lastRow="0" w:firstColumn="0" w:lastColumn="0" w:noHBand="0" w:noVBand="1"/>
      </w:tblPr>
      <w:tblGrid>
        <w:gridCol w:w="2961"/>
        <w:gridCol w:w="7229"/>
      </w:tblGrid>
      <w:tr w:rsidR="005C471D" w:rsidRPr="008E2932" w14:paraId="3EBD616D" w14:textId="77777777">
        <w:trPr>
          <w:trHeight w:val="634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AA45E2A" w14:textId="77777777" w:rsidR="005C471D" w:rsidRPr="00381518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bCs/>
                <w:smallCaps/>
                <w:sz w:val="24"/>
                <w:szCs w:val="24"/>
              </w:rPr>
            </w:pPr>
            <w:r w:rsidRPr="00381518">
              <w:rPr>
                <w:b/>
                <w:bCs/>
                <w:smallCaps/>
                <w:sz w:val="24"/>
                <w:szCs w:val="24"/>
              </w:rPr>
              <w:t>Metryczka</w:t>
            </w:r>
          </w:p>
        </w:tc>
      </w:tr>
      <w:tr w:rsidR="005C471D" w:rsidRPr="008E2932" w14:paraId="5AFB9784" w14:textId="77777777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24F6938" w14:textId="77777777" w:rsidR="005C471D" w:rsidRPr="00381518" w:rsidRDefault="00000000">
            <w:pPr>
              <w:spacing w:line="259" w:lineRule="auto"/>
              <w:ind w:left="0" w:firstLine="0"/>
              <w:rPr>
                <w:b/>
                <w:bCs/>
              </w:rPr>
            </w:pPr>
            <w:r w:rsidRPr="00381518">
              <w:rPr>
                <w:b/>
                <w:bCs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3B843BEC" w14:textId="5E3130E1" w:rsidR="005C471D" w:rsidRPr="003A41B2" w:rsidRDefault="00000000">
            <w:pPr>
              <w:spacing w:line="259" w:lineRule="auto"/>
              <w:ind w:left="0" w:firstLine="0"/>
              <w:rPr>
                <w:i/>
                <w:iCs/>
                <w:sz w:val="16"/>
                <w:szCs w:val="16"/>
              </w:rPr>
            </w:pPr>
            <w:r w:rsidRPr="003A41B2">
              <w:rPr>
                <w:i/>
                <w:iCs/>
                <w:sz w:val="16"/>
                <w:szCs w:val="16"/>
              </w:rPr>
              <w:t>202</w:t>
            </w:r>
            <w:r w:rsidR="00572100" w:rsidRPr="003A41B2">
              <w:rPr>
                <w:i/>
                <w:iCs/>
                <w:sz w:val="16"/>
                <w:szCs w:val="16"/>
              </w:rPr>
              <w:t>4</w:t>
            </w:r>
            <w:r w:rsidRPr="003A41B2">
              <w:rPr>
                <w:i/>
                <w:iCs/>
                <w:sz w:val="16"/>
                <w:szCs w:val="16"/>
              </w:rPr>
              <w:t>/202</w:t>
            </w:r>
            <w:r w:rsidR="00572100" w:rsidRPr="003A41B2">
              <w:rPr>
                <w:i/>
                <w:iCs/>
                <w:sz w:val="16"/>
                <w:szCs w:val="16"/>
              </w:rPr>
              <w:t>5</w:t>
            </w:r>
          </w:p>
        </w:tc>
      </w:tr>
      <w:tr w:rsidR="005C471D" w:rsidRPr="008E2932" w14:paraId="0DE95827" w14:textId="77777777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0F07813" w14:textId="77777777" w:rsidR="005C471D" w:rsidRPr="00381518" w:rsidRDefault="00000000">
            <w:pPr>
              <w:spacing w:line="259" w:lineRule="auto"/>
              <w:ind w:left="0" w:firstLine="0"/>
              <w:rPr>
                <w:b/>
                <w:bCs/>
              </w:rPr>
            </w:pPr>
            <w:r w:rsidRPr="00381518">
              <w:rPr>
                <w:b/>
                <w:bCs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243B3191" w14:textId="77777777" w:rsidR="005C471D" w:rsidRPr="003A41B2" w:rsidRDefault="00000000">
            <w:pPr>
              <w:spacing w:line="259" w:lineRule="auto"/>
              <w:ind w:left="0" w:firstLine="0"/>
              <w:rPr>
                <w:i/>
                <w:iCs/>
                <w:sz w:val="16"/>
                <w:szCs w:val="16"/>
              </w:rPr>
            </w:pPr>
            <w:r w:rsidRPr="003A41B2">
              <w:rPr>
                <w:i/>
                <w:iCs/>
                <w:sz w:val="16"/>
                <w:szCs w:val="16"/>
              </w:rPr>
              <w:t>Farmaceutyczny</w:t>
            </w:r>
          </w:p>
        </w:tc>
      </w:tr>
      <w:tr w:rsidR="005C471D" w:rsidRPr="008E2932" w14:paraId="02AC9804" w14:textId="77777777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BE7924B" w14:textId="77777777" w:rsidR="005C471D" w:rsidRPr="00381518" w:rsidRDefault="00000000">
            <w:pPr>
              <w:spacing w:line="259" w:lineRule="auto"/>
              <w:ind w:left="0" w:firstLine="0"/>
              <w:rPr>
                <w:b/>
                <w:bCs/>
              </w:rPr>
            </w:pPr>
            <w:r w:rsidRPr="00381518">
              <w:rPr>
                <w:b/>
                <w:bCs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0DE41955" w14:textId="77777777" w:rsidR="005C471D" w:rsidRPr="003A41B2" w:rsidRDefault="00000000">
            <w:pPr>
              <w:spacing w:line="259" w:lineRule="auto"/>
              <w:ind w:left="0" w:firstLine="0"/>
              <w:rPr>
                <w:i/>
                <w:iCs/>
                <w:sz w:val="16"/>
                <w:szCs w:val="16"/>
              </w:rPr>
            </w:pPr>
            <w:r w:rsidRPr="003A41B2">
              <w:rPr>
                <w:i/>
                <w:iCs/>
                <w:sz w:val="16"/>
                <w:szCs w:val="16"/>
              </w:rPr>
              <w:t>Analityka medyczna</w:t>
            </w:r>
          </w:p>
        </w:tc>
      </w:tr>
      <w:tr w:rsidR="005C471D" w:rsidRPr="008E2932" w14:paraId="0EF607DF" w14:textId="77777777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2508588" w14:textId="77777777" w:rsidR="005C471D" w:rsidRPr="00381518" w:rsidRDefault="00000000">
            <w:pPr>
              <w:spacing w:line="259" w:lineRule="auto"/>
              <w:ind w:left="0" w:right="-351" w:firstLine="0"/>
              <w:rPr>
                <w:b/>
                <w:bCs/>
              </w:rPr>
            </w:pPr>
            <w:r w:rsidRPr="00381518">
              <w:rPr>
                <w:b/>
                <w:bCs/>
              </w:rPr>
              <w:t xml:space="preserve">Dyscyplina wiodąca </w:t>
            </w:r>
            <w:r w:rsidRPr="00381518">
              <w:rPr>
                <w:b/>
                <w:bCs/>
              </w:rPr>
              <w:br/>
            </w:r>
            <w:r w:rsidRPr="00381518">
              <w:rPr>
                <w:b/>
                <w:bCs/>
                <w:i/>
                <w:sz w:val="16"/>
                <w:szCs w:val="16"/>
              </w:rPr>
              <w:t xml:space="preserve">(zgodnie z załącznikiem do Rozporządzenia Ministra </w:t>
            </w:r>
            <w:proofErr w:type="spellStart"/>
            <w:r w:rsidRPr="00381518">
              <w:rPr>
                <w:b/>
                <w:bCs/>
                <w:i/>
                <w:sz w:val="16"/>
                <w:szCs w:val="16"/>
              </w:rPr>
              <w:t>NiSW</w:t>
            </w:r>
            <w:proofErr w:type="spellEnd"/>
            <w:r w:rsidRPr="00381518">
              <w:rPr>
                <w:b/>
                <w:bCs/>
                <w:i/>
                <w:sz w:val="16"/>
                <w:szCs w:val="16"/>
              </w:rPr>
              <w:t xml:space="preserve"> z 26 lipca 2019)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561F6F19" w14:textId="77777777" w:rsidR="005C471D" w:rsidRPr="003A41B2" w:rsidRDefault="00000000">
            <w:pPr>
              <w:spacing w:line="259" w:lineRule="auto"/>
              <w:ind w:left="0" w:right="-351" w:firstLine="0"/>
              <w:rPr>
                <w:i/>
                <w:iCs/>
                <w:sz w:val="16"/>
                <w:szCs w:val="16"/>
              </w:rPr>
            </w:pPr>
            <w:r w:rsidRPr="003A41B2">
              <w:rPr>
                <w:i/>
                <w:iCs/>
                <w:sz w:val="16"/>
                <w:szCs w:val="16"/>
              </w:rPr>
              <w:t>nauki medyczne</w:t>
            </w:r>
          </w:p>
        </w:tc>
      </w:tr>
      <w:tr w:rsidR="005C471D" w:rsidRPr="008E2932" w14:paraId="130012D8" w14:textId="77777777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F98BE2C" w14:textId="77777777" w:rsidR="005C471D" w:rsidRPr="00381518" w:rsidRDefault="00000000">
            <w:pPr>
              <w:spacing w:line="259" w:lineRule="auto"/>
              <w:ind w:left="0" w:firstLine="0"/>
              <w:rPr>
                <w:b/>
                <w:bCs/>
              </w:rPr>
            </w:pPr>
            <w:r w:rsidRPr="00381518">
              <w:rPr>
                <w:b/>
                <w:bCs/>
              </w:rPr>
              <w:t xml:space="preserve">Profil studiów </w:t>
            </w:r>
            <w:r w:rsidRPr="00381518">
              <w:rPr>
                <w:b/>
                <w:bCs/>
                <w:i/>
                <w:sz w:val="16"/>
                <w:szCs w:val="16"/>
              </w:rPr>
              <w:t>(</w:t>
            </w:r>
            <w:proofErr w:type="spellStart"/>
            <w:r w:rsidRPr="00381518">
              <w:rPr>
                <w:b/>
                <w:bCs/>
                <w:i/>
                <w:sz w:val="16"/>
                <w:szCs w:val="16"/>
              </w:rPr>
              <w:t>ogólnoakademicki</w:t>
            </w:r>
            <w:proofErr w:type="spellEnd"/>
            <w:r w:rsidRPr="00381518">
              <w:rPr>
                <w:b/>
                <w:bCs/>
                <w:i/>
                <w:sz w:val="16"/>
                <w:szCs w:val="16"/>
              </w:rPr>
              <w:t>/praktyczny)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71C44E63" w14:textId="77777777" w:rsidR="005C471D" w:rsidRPr="003A41B2" w:rsidRDefault="00000000">
            <w:pPr>
              <w:spacing w:line="259" w:lineRule="auto"/>
              <w:ind w:left="0" w:firstLine="0"/>
              <w:rPr>
                <w:i/>
                <w:iCs/>
                <w:sz w:val="16"/>
                <w:szCs w:val="16"/>
              </w:rPr>
            </w:pPr>
            <w:r w:rsidRPr="003A41B2">
              <w:rPr>
                <w:i/>
                <w:iCs/>
                <w:sz w:val="16"/>
                <w:szCs w:val="16"/>
              </w:rPr>
              <w:t>praktyczny</w:t>
            </w:r>
          </w:p>
        </w:tc>
      </w:tr>
      <w:tr w:rsidR="005C471D" w:rsidRPr="008E2932" w14:paraId="56A535CB" w14:textId="77777777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4DFAB15" w14:textId="77777777" w:rsidR="005C471D" w:rsidRPr="00381518" w:rsidRDefault="00000000">
            <w:pPr>
              <w:spacing w:line="259" w:lineRule="auto"/>
              <w:ind w:left="0" w:firstLine="0"/>
              <w:rPr>
                <w:b/>
                <w:bCs/>
              </w:rPr>
            </w:pPr>
            <w:r w:rsidRPr="00381518">
              <w:rPr>
                <w:b/>
                <w:bCs/>
              </w:rPr>
              <w:t xml:space="preserve">Poziom kształcenia </w:t>
            </w:r>
            <w:r w:rsidRPr="00381518">
              <w:rPr>
                <w:b/>
                <w:bCs/>
              </w:rPr>
              <w:br/>
            </w:r>
            <w:r w:rsidRPr="00381518">
              <w:rPr>
                <w:b/>
                <w:bCs/>
                <w:i/>
                <w:sz w:val="16"/>
                <w:szCs w:val="16"/>
              </w:rPr>
              <w:t>(I stopnia/II stopnia/</w:t>
            </w:r>
            <w:r w:rsidRPr="00381518">
              <w:rPr>
                <w:b/>
                <w:bCs/>
                <w:i/>
                <w:sz w:val="16"/>
                <w:szCs w:val="16"/>
              </w:rPr>
              <w:br/>
              <w:t>jednolite magisterskie)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13B30A77" w14:textId="77777777" w:rsidR="005C471D" w:rsidRPr="003A41B2" w:rsidRDefault="00000000">
            <w:pPr>
              <w:spacing w:line="259" w:lineRule="auto"/>
              <w:ind w:left="0" w:firstLine="0"/>
              <w:rPr>
                <w:i/>
                <w:iCs/>
                <w:sz w:val="16"/>
                <w:szCs w:val="16"/>
              </w:rPr>
            </w:pPr>
            <w:r w:rsidRPr="003A41B2">
              <w:rPr>
                <w:i/>
                <w:iCs/>
                <w:sz w:val="16"/>
                <w:szCs w:val="16"/>
              </w:rPr>
              <w:t>jednolite magisterskie</w:t>
            </w:r>
          </w:p>
        </w:tc>
      </w:tr>
      <w:tr w:rsidR="005C471D" w:rsidRPr="008E2932" w14:paraId="2811D726" w14:textId="77777777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B0DA04A" w14:textId="77777777" w:rsidR="005C471D" w:rsidRPr="00381518" w:rsidRDefault="00000000">
            <w:pPr>
              <w:spacing w:line="259" w:lineRule="auto"/>
              <w:ind w:left="0" w:firstLine="0"/>
              <w:rPr>
                <w:b/>
                <w:bCs/>
              </w:rPr>
            </w:pPr>
            <w:r w:rsidRPr="00381518">
              <w:rPr>
                <w:b/>
                <w:bCs/>
              </w:rPr>
              <w:t xml:space="preserve">Forma studiów </w:t>
            </w:r>
            <w:r w:rsidRPr="00381518">
              <w:rPr>
                <w:b/>
                <w:bCs/>
                <w:i/>
                <w:sz w:val="16"/>
                <w:szCs w:val="16"/>
              </w:rPr>
              <w:t>(stacjonarne/niestacjonarne)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74CAEDCD" w14:textId="77777777" w:rsidR="005C471D" w:rsidRPr="003A41B2" w:rsidRDefault="00000000">
            <w:pPr>
              <w:spacing w:line="259" w:lineRule="auto"/>
              <w:ind w:left="0" w:firstLine="0"/>
              <w:rPr>
                <w:i/>
                <w:iCs/>
                <w:sz w:val="16"/>
                <w:szCs w:val="16"/>
              </w:rPr>
            </w:pPr>
            <w:r w:rsidRPr="003A41B2">
              <w:rPr>
                <w:i/>
                <w:iCs/>
                <w:sz w:val="16"/>
                <w:szCs w:val="16"/>
              </w:rPr>
              <w:t>stacjonarne</w:t>
            </w:r>
          </w:p>
        </w:tc>
      </w:tr>
      <w:tr w:rsidR="005C471D" w:rsidRPr="008E2932" w14:paraId="2A3A81E0" w14:textId="77777777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F778214" w14:textId="77777777" w:rsidR="005C471D" w:rsidRPr="00381518" w:rsidRDefault="00000000">
            <w:pPr>
              <w:spacing w:line="259" w:lineRule="auto"/>
              <w:ind w:left="0" w:firstLine="0"/>
              <w:rPr>
                <w:b/>
                <w:bCs/>
              </w:rPr>
            </w:pPr>
            <w:r w:rsidRPr="00381518">
              <w:rPr>
                <w:b/>
                <w:bCs/>
              </w:rPr>
              <w:t>Typ modułu/przedmiotu</w:t>
            </w:r>
          </w:p>
          <w:p w14:paraId="36C618BA" w14:textId="77777777" w:rsidR="005C471D" w:rsidRPr="00381518" w:rsidRDefault="00000000">
            <w:pPr>
              <w:spacing w:line="259" w:lineRule="auto"/>
              <w:ind w:left="0" w:firstLine="0"/>
              <w:rPr>
                <w:b/>
                <w:bCs/>
              </w:rPr>
            </w:pPr>
            <w:r w:rsidRPr="00381518">
              <w:rPr>
                <w:b/>
                <w:bCs/>
                <w:i/>
                <w:sz w:val="16"/>
                <w:szCs w:val="16"/>
              </w:rPr>
              <w:t>(obowiązkowy/fakultatywny)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68AF5AC7" w14:textId="77777777" w:rsidR="005C471D" w:rsidRPr="003A41B2" w:rsidRDefault="00000000">
            <w:pPr>
              <w:spacing w:line="259" w:lineRule="auto"/>
              <w:ind w:left="0" w:firstLine="0"/>
              <w:rPr>
                <w:i/>
                <w:iCs/>
                <w:sz w:val="16"/>
                <w:szCs w:val="16"/>
              </w:rPr>
            </w:pPr>
            <w:r w:rsidRPr="003A41B2">
              <w:rPr>
                <w:i/>
                <w:iCs/>
                <w:sz w:val="16"/>
                <w:szCs w:val="16"/>
              </w:rPr>
              <w:t>obowiązkowy</w:t>
            </w:r>
          </w:p>
        </w:tc>
      </w:tr>
      <w:tr w:rsidR="005C471D" w:rsidRPr="008E2932" w14:paraId="161312FD" w14:textId="77777777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1953256" w14:textId="77777777" w:rsidR="005C471D" w:rsidRPr="00381518" w:rsidRDefault="00000000">
            <w:pPr>
              <w:spacing w:line="259" w:lineRule="auto"/>
              <w:ind w:left="0" w:firstLine="0"/>
              <w:rPr>
                <w:b/>
                <w:bCs/>
              </w:rPr>
            </w:pPr>
            <w:r w:rsidRPr="00381518">
              <w:rPr>
                <w:b/>
                <w:bCs/>
              </w:rPr>
              <w:t xml:space="preserve">Forma weryfikacji efektów </w:t>
            </w:r>
            <w:r w:rsidRPr="00381518">
              <w:rPr>
                <w:b/>
                <w:bCs/>
              </w:rPr>
              <w:br/>
              <w:t xml:space="preserve">uczenia się </w:t>
            </w:r>
            <w:r w:rsidRPr="00381518">
              <w:rPr>
                <w:b/>
                <w:bCs/>
                <w:i/>
                <w:sz w:val="16"/>
                <w:szCs w:val="16"/>
              </w:rPr>
              <w:t>(egzamin/zaliczenie)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73B8DD6A" w14:textId="77777777" w:rsidR="005C471D" w:rsidRPr="003A41B2" w:rsidRDefault="00000000">
            <w:pPr>
              <w:spacing w:line="259" w:lineRule="auto"/>
              <w:ind w:left="0" w:firstLine="0"/>
              <w:rPr>
                <w:i/>
                <w:iCs/>
                <w:sz w:val="16"/>
                <w:szCs w:val="16"/>
              </w:rPr>
            </w:pPr>
            <w:r w:rsidRPr="003A41B2">
              <w:rPr>
                <w:i/>
                <w:iCs/>
                <w:sz w:val="16"/>
                <w:szCs w:val="16"/>
              </w:rPr>
              <w:t>egzamin</w:t>
            </w:r>
          </w:p>
        </w:tc>
      </w:tr>
      <w:tr w:rsidR="005C471D" w:rsidRPr="008E2932" w14:paraId="232EA5AD" w14:textId="77777777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4CC218A" w14:textId="77777777" w:rsidR="005C471D" w:rsidRPr="00381518" w:rsidRDefault="00000000">
            <w:pPr>
              <w:spacing w:line="259" w:lineRule="auto"/>
              <w:ind w:left="0" w:firstLine="0"/>
              <w:rPr>
                <w:b/>
                <w:bCs/>
              </w:rPr>
            </w:pPr>
            <w:r w:rsidRPr="00381518">
              <w:rPr>
                <w:b/>
                <w:bCs/>
              </w:rPr>
              <w:t xml:space="preserve">Jednostka/jednostki prowadząca/e </w:t>
            </w:r>
            <w:r w:rsidRPr="00381518">
              <w:rPr>
                <w:b/>
                <w:bCs/>
                <w:i/>
                <w:sz w:val="16"/>
                <w:szCs w:val="16"/>
              </w:rPr>
              <w:t>(oraz adres/y jednostki/jednostek)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562F9CB9" w14:textId="77777777" w:rsidR="005C471D" w:rsidRPr="003A41B2" w:rsidRDefault="00000000">
            <w:pPr>
              <w:spacing w:line="259" w:lineRule="auto"/>
              <w:ind w:left="0" w:firstLine="0"/>
              <w:rPr>
                <w:i/>
                <w:iCs/>
                <w:sz w:val="16"/>
                <w:szCs w:val="16"/>
              </w:rPr>
            </w:pPr>
            <w:r w:rsidRPr="003A41B2">
              <w:rPr>
                <w:i/>
                <w:iCs/>
                <w:sz w:val="16"/>
                <w:szCs w:val="16"/>
              </w:rPr>
              <w:t>Katedra i Zakład Biochemii i Farmakogenomiki</w:t>
            </w:r>
          </w:p>
          <w:p w14:paraId="7B9C4D21" w14:textId="77777777" w:rsidR="005C471D" w:rsidRPr="003A41B2" w:rsidRDefault="00000000">
            <w:pPr>
              <w:spacing w:line="259" w:lineRule="auto"/>
              <w:ind w:left="0" w:firstLine="0"/>
              <w:rPr>
                <w:i/>
                <w:iCs/>
                <w:sz w:val="16"/>
                <w:szCs w:val="16"/>
              </w:rPr>
            </w:pPr>
            <w:r w:rsidRPr="003A41B2">
              <w:rPr>
                <w:i/>
                <w:iCs/>
                <w:sz w:val="16"/>
                <w:szCs w:val="16"/>
              </w:rPr>
              <w:t xml:space="preserve">Wydział Farmaceutyczny </w:t>
            </w:r>
          </w:p>
          <w:p w14:paraId="3647E8B8" w14:textId="77777777" w:rsidR="005C471D" w:rsidRPr="003A41B2" w:rsidRDefault="00000000">
            <w:pPr>
              <w:spacing w:line="259" w:lineRule="auto"/>
              <w:ind w:left="0" w:firstLine="0"/>
              <w:rPr>
                <w:i/>
                <w:iCs/>
                <w:sz w:val="16"/>
                <w:szCs w:val="16"/>
              </w:rPr>
            </w:pPr>
            <w:r w:rsidRPr="003A41B2">
              <w:rPr>
                <w:i/>
                <w:iCs/>
                <w:sz w:val="16"/>
                <w:szCs w:val="16"/>
              </w:rPr>
              <w:t>Warszawski Uniwersytet Medyczny</w:t>
            </w:r>
          </w:p>
          <w:p w14:paraId="7FB7ACE3" w14:textId="77777777" w:rsidR="005C471D" w:rsidRPr="003A41B2" w:rsidRDefault="00000000">
            <w:pPr>
              <w:spacing w:line="259" w:lineRule="auto"/>
              <w:ind w:left="0" w:firstLine="0"/>
              <w:rPr>
                <w:i/>
                <w:iCs/>
                <w:sz w:val="16"/>
                <w:szCs w:val="16"/>
              </w:rPr>
            </w:pPr>
            <w:r w:rsidRPr="003A41B2">
              <w:rPr>
                <w:i/>
                <w:iCs/>
                <w:sz w:val="16"/>
                <w:szCs w:val="16"/>
              </w:rPr>
              <w:t>ul. Banacha 1, 02-097 Warszawa</w:t>
            </w:r>
          </w:p>
          <w:p w14:paraId="44707CB2" w14:textId="77777777" w:rsidR="005C471D" w:rsidRPr="003A41B2" w:rsidRDefault="00000000">
            <w:pPr>
              <w:spacing w:line="259" w:lineRule="auto"/>
              <w:ind w:left="0" w:firstLine="0"/>
              <w:rPr>
                <w:i/>
                <w:iCs/>
                <w:sz w:val="16"/>
                <w:szCs w:val="16"/>
              </w:rPr>
            </w:pPr>
            <w:r w:rsidRPr="003A41B2">
              <w:rPr>
                <w:i/>
                <w:iCs/>
                <w:sz w:val="16"/>
                <w:szCs w:val="16"/>
              </w:rPr>
              <w:t>tel./fax: 22 5720735</w:t>
            </w:r>
          </w:p>
          <w:p w14:paraId="2A6C98CC" w14:textId="77777777" w:rsidR="005C471D" w:rsidRPr="003A41B2" w:rsidRDefault="00000000">
            <w:pPr>
              <w:spacing w:line="259" w:lineRule="auto"/>
              <w:ind w:left="0" w:firstLine="0"/>
              <w:rPr>
                <w:i/>
                <w:iCs/>
                <w:sz w:val="16"/>
                <w:szCs w:val="16"/>
              </w:rPr>
            </w:pPr>
            <w:r w:rsidRPr="003A41B2">
              <w:rPr>
                <w:i/>
                <w:iCs/>
                <w:sz w:val="16"/>
                <w:szCs w:val="16"/>
              </w:rPr>
              <w:t>e-mail: katedrabiochemii@wum.edu.pl</w:t>
            </w:r>
          </w:p>
        </w:tc>
      </w:tr>
      <w:tr w:rsidR="005C471D" w:rsidRPr="008E2932" w14:paraId="47507C02" w14:textId="77777777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F968FF9" w14:textId="77777777" w:rsidR="005C471D" w:rsidRPr="00381518" w:rsidRDefault="00000000">
            <w:pPr>
              <w:spacing w:line="259" w:lineRule="auto"/>
              <w:ind w:left="0" w:firstLine="0"/>
              <w:rPr>
                <w:b/>
                <w:bCs/>
              </w:rPr>
            </w:pPr>
            <w:r w:rsidRPr="00381518">
              <w:rPr>
                <w:b/>
                <w:bCs/>
              </w:rPr>
              <w:lastRenderedPageBreak/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5E1E3127" w14:textId="50892909" w:rsidR="005C471D" w:rsidRPr="003A41B2" w:rsidRDefault="00000000">
            <w:pPr>
              <w:spacing w:line="259" w:lineRule="auto"/>
              <w:ind w:left="0" w:firstLine="0"/>
              <w:rPr>
                <w:b/>
                <w:bCs/>
                <w:i/>
                <w:iCs/>
                <w:sz w:val="16"/>
                <w:szCs w:val="16"/>
              </w:rPr>
            </w:pPr>
            <w:r w:rsidRPr="003A41B2">
              <w:rPr>
                <w:b/>
                <w:bCs/>
                <w:i/>
                <w:iCs/>
                <w:sz w:val="16"/>
                <w:szCs w:val="16"/>
              </w:rPr>
              <w:t xml:space="preserve">Prof. dr hab. </w:t>
            </w:r>
            <w:r w:rsidR="00572100" w:rsidRPr="003A41B2">
              <w:rPr>
                <w:b/>
                <w:bCs/>
                <w:i/>
                <w:iCs/>
                <w:sz w:val="16"/>
                <w:szCs w:val="16"/>
              </w:rPr>
              <w:t>Monika Czerwińska</w:t>
            </w:r>
          </w:p>
        </w:tc>
      </w:tr>
      <w:tr w:rsidR="005C471D" w:rsidRPr="008E2932" w14:paraId="60B2BE9A" w14:textId="77777777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5B24692" w14:textId="77777777" w:rsidR="005C471D" w:rsidRPr="00381518" w:rsidRDefault="00000000">
            <w:pPr>
              <w:spacing w:line="259" w:lineRule="auto"/>
              <w:ind w:left="0" w:firstLine="0"/>
              <w:rPr>
                <w:b/>
                <w:bCs/>
              </w:rPr>
            </w:pPr>
            <w:r w:rsidRPr="00381518">
              <w:rPr>
                <w:b/>
                <w:bCs/>
              </w:rPr>
              <w:t xml:space="preserve">Koordynator przedmiotu </w:t>
            </w:r>
            <w:r w:rsidRPr="00381518">
              <w:rPr>
                <w:b/>
                <w:bCs/>
                <w:i/>
                <w:sz w:val="16"/>
                <w:szCs w:val="16"/>
              </w:rPr>
              <w:t>(tytuł, imię, nazwisko, kontakt)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0E117701" w14:textId="77777777" w:rsidR="0048316A" w:rsidRPr="003A41B2" w:rsidRDefault="0048316A" w:rsidP="0048316A">
            <w:pPr>
              <w:spacing w:line="259" w:lineRule="auto"/>
              <w:ind w:left="0" w:firstLine="0"/>
              <w:rPr>
                <w:i/>
                <w:iCs/>
                <w:sz w:val="16"/>
                <w:szCs w:val="16"/>
              </w:rPr>
            </w:pPr>
            <w:r w:rsidRPr="003A41B2">
              <w:rPr>
                <w:i/>
                <w:iCs/>
                <w:sz w:val="16"/>
                <w:szCs w:val="16"/>
              </w:rPr>
              <w:t>Dr Ewa Szyp-Sochacka</w:t>
            </w:r>
          </w:p>
          <w:p w14:paraId="3E156372" w14:textId="10BB641B" w:rsidR="0048316A" w:rsidRPr="003A41B2" w:rsidRDefault="0048316A" w:rsidP="0048316A">
            <w:pPr>
              <w:spacing w:line="259" w:lineRule="auto"/>
              <w:ind w:left="0" w:firstLine="0"/>
              <w:rPr>
                <w:i/>
                <w:iCs/>
                <w:sz w:val="16"/>
                <w:szCs w:val="16"/>
              </w:rPr>
            </w:pPr>
            <w:r w:rsidRPr="003A41B2">
              <w:rPr>
                <w:i/>
                <w:iCs/>
                <w:sz w:val="16"/>
                <w:szCs w:val="16"/>
              </w:rPr>
              <w:t>e-mail:ewa.szyp-sochacka@wum.edu.pl</w:t>
            </w:r>
          </w:p>
          <w:p w14:paraId="534A33D1" w14:textId="77777777" w:rsidR="005C471D" w:rsidRPr="003A41B2" w:rsidRDefault="005C471D">
            <w:pPr>
              <w:spacing w:line="259" w:lineRule="auto"/>
              <w:ind w:left="0"/>
              <w:rPr>
                <w:i/>
                <w:iCs/>
                <w:sz w:val="16"/>
                <w:szCs w:val="16"/>
              </w:rPr>
            </w:pPr>
          </w:p>
        </w:tc>
      </w:tr>
      <w:tr w:rsidR="005C471D" w:rsidRPr="008E2932" w14:paraId="65F95977" w14:textId="77777777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4470671" w14:textId="77777777" w:rsidR="005C471D" w:rsidRPr="00381518" w:rsidRDefault="00000000">
            <w:pPr>
              <w:spacing w:line="259" w:lineRule="auto"/>
              <w:ind w:left="0" w:firstLine="0"/>
              <w:rPr>
                <w:b/>
                <w:bCs/>
              </w:rPr>
            </w:pPr>
            <w:r w:rsidRPr="00381518">
              <w:rPr>
                <w:b/>
                <w:bCs/>
              </w:rPr>
              <w:t xml:space="preserve">Osoba odpowiedzialna za sylabus </w:t>
            </w:r>
            <w:r w:rsidRPr="00381518">
              <w:rPr>
                <w:b/>
                <w:bCs/>
                <w:i/>
                <w:sz w:val="16"/>
                <w:szCs w:val="16"/>
              </w:rPr>
              <w:t>(imię, nazwisko oraz kontakt do osoby, której należy zgłaszać uwagi dotyczące sylabusa)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4F0F2B9E" w14:textId="77777777" w:rsidR="0048316A" w:rsidRPr="003A41B2" w:rsidRDefault="0048316A" w:rsidP="0048316A">
            <w:pPr>
              <w:spacing w:line="259" w:lineRule="auto"/>
              <w:ind w:left="0" w:firstLine="0"/>
              <w:rPr>
                <w:i/>
                <w:iCs/>
                <w:sz w:val="16"/>
                <w:szCs w:val="16"/>
              </w:rPr>
            </w:pPr>
            <w:r w:rsidRPr="003A41B2">
              <w:rPr>
                <w:i/>
                <w:iCs/>
                <w:sz w:val="16"/>
                <w:szCs w:val="16"/>
              </w:rPr>
              <w:t>Dr Ewa Szyp-Sochacka</w:t>
            </w:r>
          </w:p>
          <w:p w14:paraId="42790659" w14:textId="77777777" w:rsidR="0048316A" w:rsidRPr="003A41B2" w:rsidRDefault="0048316A" w:rsidP="0048316A">
            <w:pPr>
              <w:spacing w:line="259" w:lineRule="auto"/>
              <w:ind w:left="0" w:firstLine="0"/>
              <w:rPr>
                <w:i/>
                <w:iCs/>
                <w:sz w:val="16"/>
                <w:szCs w:val="16"/>
              </w:rPr>
            </w:pPr>
            <w:r w:rsidRPr="003A41B2">
              <w:rPr>
                <w:i/>
                <w:iCs/>
                <w:sz w:val="16"/>
                <w:szCs w:val="16"/>
              </w:rPr>
              <w:t>e-mail:ewa.szyp-sochacka@wum.edu.pl</w:t>
            </w:r>
          </w:p>
          <w:p w14:paraId="707B3A50" w14:textId="77777777" w:rsidR="0048316A" w:rsidRPr="003A41B2" w:rsidRDefault="0048316A" w:rsidP="0048316A">
            <w:pPr>
              <w:spacing w:line="259" w:lineRule="auto"/>
              <w:ind w:left="0" w:firstLine="0"/>
              <w:rPr>
                <w:i/>
                <w:iCs/>
                <w:sz w:val="16"/>
                <w:szCs w:val="16"/>
              </w:rPr>
            </w:pPr>
          </w:p>
          <w:p w14:paraId="73CEF77D" w14:textId="77777777" w:rsidR="005C471D" w:rsidRPr="003A41B2" w:rsidRDefault="005C471D">
            <w:pPr>
              <w:spacing w:line="259" w:lineRule="auto"/>
              <w:ind w:left="0" w:firstLine="0"/>
              <w:rPr>
                <w:i/>
                <w:iCs/>
                <w:sz w:val="16"/>
                <w:szCs w:val="16"/>
              </w:rPr>
            </w:pPr>
          </w:p>
        </w:tc>
      </w:tr>
      <w:tr w:rsidR="005C471D" w:rsidRPr="008E2932" w14:paraId="1764B74F" w14:textId="77777777">
        <w:trPr>
          <w:trHeight w:val="869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9EA092B" w14:textId="77777777" w:rsidR="005C471D" w:rsidRPr="00381518" w:rsidRDefault="00000000">
            <w:pPr>
              <w:spacing w:line="259" w:lineRule="auto"/>
              <w:ind w:left="0" w:firstLine="0"/>
              <w:rPr>
                <w:b/>
                <w:bCs/>
              </w:rPr>
            </w:pPr>
            <w:r w:rsidRPr="00381518">
              <w:rPr>
                <w:b/>
                <w:bCs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126E6F6B" w14:textId="77777777" w:rsidR="005C471D" w:rsidRPr="003A41B2" w:rsidRDefault="00000000">
            <w:pPr>
              <w:spacing w:line="259" w:lineRule="auto"/>
              <w:ind w:left="0" w:firstLine="0"/>
              <w:rPr>
                <w:b/>
                <w:bCs/>
                <w:i/>
                <w:iCs/>
                <w:sz w:val="16"/>
                <w:szCs w:val="16"/>
              </w:rPr>
            </w:pPr>
            <w:r w:rsidRPr="003A41B2">
              <w:rPr>
                <w:b/>
                <w:bCs/>
                <w:i/>
                <w:iCs/>
                <w:sz w:val="16"/>
                <w:szCs w:val="16"/>
              </w:rPr>
              <w:t>Prof. dr hab. Jacek Łukaszkiewicz</w:t>
            </w:r>
          </w:p>
          <w:p w14:paraId="31B52993" w14:textId="77777777" w:rsidR="005C471D" w:rsidRPr="003A41B2" w:rsidRDefault="00000000">
            <w:pPr>
              <w:spacing w:line="259" w:lineRule="auto"/>
              <w:ind w:left="0" w:firstLine="0"/>
              <w:rPr>
                <w:b/>
                <w:bCs/>
                <w:i/>
                <w:iCs/>
                <w:sz w:val="16"/>
                <w:szCs w:val="16"/>
              </w:rPr>
            </w:pPr>
            <w:r w:rsidRPr="003A41B2">
              <w:rPr>
                <w:b/>
                <w:bCs/>
                <w:i/>
                <w:iCs/>
                <w:sz w:val="16"/>
                <w:szCs w:val="16"/>
              </w:rPr>
              <w:t>Dr Ewa Szyp-Sochacka</w:t>
            </w:r>
          </w:p>
          <w:p w14:paraId="22068D3B" w14:textId="479158BF" w:rsidR="00572100" w:rsidRPr="003A41B2" w:rsidRDefault="00572100">
            <w:pPr>
              <w:spacing w:line="259" w:lineRule="auto"/>
              <w:ind w:left="0" w:firstLine="0"/>
              <w:rPr>
                <w:b/>
                <w:bCs/>
                <w:i/>
                <w:iCs/>
                <w:sz w:val="16"/>
                <w:szCs w:val="16"/>
              </w:rPr>
            </w:pPr>
            <w:r w:rsidRPr="003A41B2">
              <w:rPr>
                <w:b/>
                <w:bCs/>
                <w:i/>
                <w:iCs/>
                <w:sz w:val="16"/>
                <w:szCs w:val="16"/>
              </w:rPr>
              <w:t>Dr Magdalena Zielińska</w:t>
            </w:r>
          </w:p>
          <w:p w14:paraId="45F3A99B" w14:textId="7D0F1ED5" w:rsidR="00572100" w:rsidRPr="003A41B2" w:rsidRDefault="00572100">
            <w:pPr>
              <w:spacing w:line="259" w:lineRule="auto"/>
              <w:ind w:left="0" w:firstLine="0"/>
              <w:rPr>
                <w:b/>
                <w:bCs/>
                <w:i/>
                <w:iCs/>
                <w:sz w:val="16"/>
                <w:szCs w:val="16"/>
              </w:rPr>
            </w:pPr>
            <w:r w:rsidRPr="003A41B2">
              <w:rPr>
                <w:b/>
                <w:bCs/>
                <w:i/>
                <w:iCs/>
                <w:sz w:val="16"/>
                <w:szCs w:val="16"/>
              </w:rPr>
              <w:t>Mgr Daria Berezowska</w:t>
            </w:r>
          </w:p>
          <w:p w14:paraId="0E08ADBE" w14:textId="77777777" w:rsidR="005C471D" w:rsidRPr="003A41B2" w:rsidRDefault="00000000">
            <w:pPr>
              <w:spacing w:line="259" w:lineRule="auto"/>
              <w:ind w:left="0" w:firstLine="0"/>
              <w:rPr>
                <w:b/>
                <w:bCs/>
                <w:i/>
                <w:iCs/>
                <w:sz w:val="16"/>
                <w:szCs w:val="16"/>
              </w:rPr>
            </w:pPr>
            <w:r w:rsidRPr="003A41B2">
              <w:rPr>
                <w:b/>
                <w:bCs/>
                <w:i/>
                <w:iCs/>
                <w:sz w:val="16"/>
                <w:szCs w:val="16"/>
              </w:rPr>
              <w:t>Mgr Sylwia Lewandowska-Pachecka</w:t>
            </w:r>
          </w:p>
          <w:p w14:paraId="7DFE147B" w14:textId="77777777" w:rsidR="005C471D" w:rsidRPr="003A41B2" w:rsidRDefault="005C471D">
            <w:pPr>
              <w:spacing w:line="259" w:lineRule="auto"/>
              <w:ind w:left="0" w:firstLine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0DD918A9" w14:textId="77777777" w:rsidR="005C471D" w:rsidRPr="008E2932" w:rsidRDefault="005C471D">
      <w:pPr>
        <w:spacing w:after="11" w:line="259" w:lineRule="auto"/>
        <w:ind w:left="0" w:firstLine="0"/>
        <w:rPr>
          <w:sz w:val="24"/>
          <w:szCs w:val="24"/>
        </w:rPr>
      </w:pPr>
    </w:p>
    <w:tbl>
      <w:tblPr>
        <w:tblStyle w:val="af4"/>
        <w:tblW w:w="10190" w:type="dxa"/>
        <w:tblInd w:w="6" w:type="dxa"/>
        <w:tblLayout w:type="fixed"/>
        <w:tblLook w:val="0400" w:firstRow="0" w:lastRow="0" w:firstColumn="0" w:lastColumn="0" w:noHBand="0" w:noVBand="1"/>
      </w:tblPr>
      <w:tblGrid>
        <w:gridCol w:w="1827"/>
        <w:gridCol w:w="3778"/>
        <w:gridCol w:w="1325"/>
        <w:gridCol w:w="1630"/>
        <w:gridCol w:w="1630"/>
      </w:tblGrid>
      <w:tr w:rsidR="005C471D" w:rsidRPr="008E2932" w14:paraId="2B2261C8" w14:textId="77777777">
        <w:trPr>
          <w:trHeight w:val="527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C93BF65" w14:textId="77777777" w:rsidR="005C471D" w:rsidRPr="00381518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rPr>
                <w:b/>
                <w:bCs/>
                <w:smallCaps/>
              </w:rPr>
            </w:pPr>
            <w:r w:rsidRPr="00381518">
              <w:rPr>
                <w:b/>
                <w:bCs/>
                <w:smallCaps/>
                <w:sz w:val="24"/>
                <w:szCs w:val="24"/>
              </w:rPr>
              <w:t>Informacje podstawowe</w:t>
            </w:r>
          </w:p>
        </w:tc>
      </w:tr>
      <w:tr w:rsidR="005C471D" w:rsidRPr="008E2932" w14:paraId="7CC7DCD8" w14:textId="77777777">
        <w:trPr>
          <w:trHeight w:val="813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BC99DCA" w14:textId="77777777" w:rsidR="004F516A" w:rsidRPr="00381518" w:rsidRDefault="00000000">
            <w:pPr>
              <w:spacing w:line="259" w:lineRule="auto"/>
              <w:ind w:left="0" w:firstLine="0"/>
              <w:rPr>
                <w:b/>
                <w:bCs/>
              </w:rPr>
            </w:pPr>
            <w:r w:rsidRPr="00381518">
              <w:rPr>
                <w:b/>
                <w:bCs/>
              </w:rPr>
              <w:t>Rok i semestr</w:t>
            </w:r>
          </w:p>
          <w:p w14:paraId="610DF232" w14:textId="1A7BD5E6" w:rsidR="005C471D" w:rsidRPr="00381518" w:rsidRDefault="00000000">
            <w:pPr>
              <w:spacing w:line="259" w:lineRule="auto"/>
              <w:ind w:left="0" w:firstLine="0"/>
              <w:rPr>
                <w:b/>
                <w:bCs/>
              </w:rPr>
            </w:pPr>
            <w:r w:rsidRPr="00381518">
              <w:rPr>
                <w:b/>
                <w:bCs/>
              </w:rPr>
              <w:t xml:space="preserve">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6F115F5F" w14:textId="77777777" w:rsidR="005C471D" w:rsidRPr="008E2932" w:rsidRDefault="00000000">
            <w:pPr>
              <w:spacing w:line="259" w:lineRule="auto"/>
              <w:ind w:left="0" w:firstLine="0"/>
            </w:pPr>
            <w:r w:rsidRPr="008E2932">
              <w:t>Rok I, semestr I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884BF58" w14:textId="77777777" w:rsidR="005C471D" w:rsidRPr="008E2932" w:rsidRDefault="00000000">
            <w:pPr>
              <w:spacing w:line="236" w:lineRule="auto"/>
              <w:ind w:left="0" w:firstLine="0"/>
            </w:pPr>
            <w:r w:rsidRPr="008E2932"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67AD41F2" w14:textId="77777777" w:rsidR="005C471D" w:rsidRPr="008E2932" w:rsidRDefault="00000000">
            <w:pPr>
              <w:spacing w:after="160" w:line="259" w:lineRule="auto"/>
              <w:ind w:left="0" w:firstLine="0"/>
            </w:pPr>
            <w:r w:rsidRPr="008E2932">
              <w:t>5.00</w:t>
            </w:r>
          </w:p>
        </w:tc>
      </w:tr>
      <w:tr w:rsidR="005C471D" w:rsidRPr="008E2932" w14:paraId="624CA00C" w14:textId="77777777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7034F2" w14:textId="77777777" w:rsidR="005C471D" w:rsidRPr="00381518" w:rsidRDefault="00000000" w:rsidP="004F516A">
            <w:pPr>
              <w:spacing w:line="259" w:lineRule="auto"/>
              <w:ind w:left="0" w:firstLine="0"/>
              <w:rPr>
                <w:b/>
                <w:bCs/>
                <w:smallCaps/>
                <w:sz w:val="22"/>
                <w:szCs w:val="22"/>
              </w:rPr>
            </w:pPr>
            <w:r w:rsidRPr="00381518">
              <w:rPr>
                <w:b/>
                <w:bCs/>
                <w:smallCaps/>
                <w:sz w:val="22"/>
                <w:szCs w:val="22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vAlign w:val="center"/>
          </w:tcPr>
          <w:p w14:paraId="5DABDFBC" w14:textId="77777777" w:rsidR="005C471D" w:rsidRPr="008E2932" w:rsidRDefault="00000000">
            <w:pPr>
              <w:spacing w:after="160" w:line="259" w:lineRule="auto"/>
              <w:ind w:left="0" w:firstLine="0"/>
            </w:pPr>
            <w:r w:rsidRPr="008E2932"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vAlign w:val="center"/>
          </w:tcPr>
          <w:p w14:paraId="25B31580" w14:textId="77777777" w:rsidR="005C471D" w:rsidRPr="008E2932" w:rsidRDefault="00000000">
            <w:pPr>
              <w:spacing w:after="160" w:line="259" w:lineRule="auto"/>
              <w:ind w:left="0" w:firstLine="0"/>
            </w:pPr>
            <w:r w:rsidRPr="008E2932">
              <w:t>Kalkulacja punktów ECTS</w:t>
            </w:r>
          </w:p>
        </w:tc>
      </w:tr>
      <w:tr w:rsidR="005C471D" w:rsidRPr="008E2932" w14:paraId="01843DF9" w14:textId="77777777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0A4D051" w14:textId="77777777" w:rsidR="005C471D" w:rsidRPr="00381518" w:rsidRDefault="00000000">
            <w:pPr>
              <w:spacing w:line="259" w:lineRule="auto"/>
              <w:ind w:left="0" w:firstLine="0"/>
              <w:rPr>
                <w:b/>
                <w:bCs/>
              </w:rPr>
            </w:pPr>
            <w:r w:rsidRPr="00381518">
              <w:rPr>
                <w:b/>
                <w:bCs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vAlign w:val="center"/>
          </w:tcPr>
          <w:p w14:paraId="3DD872BE" w14:textId="77777777" w:rsidR="005C471D" w:rsidRPr="008E2932" w:rsidRDefault="005C4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vAlign w:val="center"/>
          </w:tcPr>
          <w:p w14:paraId="33B6A928" w14:textId="77777777" w:rsidR="005C471D" w:rsidRPr="008E2932" w:rsidRDefault="005C4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</w:tr>
      <w:tr w:rsidR="005C471D" w:rsidRPr="008E2932" w14:paraId="0C1A296D" w14:textId="77777777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94A3626" w14:textId="77777777" w:rsidR="005C471D" w:rsidRPr="008E2932" w:rsidRDefault="00000000">
            <w:pPr>
              <w:spacing w:line="259" w:lineRule="auto"/>
              <w:ind w:left="0" w:firstLine="0"/>
            </w:pPr>
            <w:r w:rsidRPr="008E2932">
              <w:t>wykład (W)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3F0C2E97" w14:textId="77777777" w:rsidR="005C471D" w:rsidRPr="008E2932" w:rsidRDefault="00000000">
            <w:pPr>
              <w:spacing w:after="160" w:line="259" w:lineRule="auto"/>
              <w:ind w:left="0" w:firstLine="0"/>
              <w:jc w:val="center"/>
            </w:pPr>
            <w:r w:rsidRPr="008E2932">
              <w:t>20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5164338B" w14:textId="77777777" w:rsidR="005C471D" w:rsidRPr="008E2932" w:rsidRDefault="00000000">
            <w:pPr>
              <w:spacing w:after="160" w:line="259" w:lineRule="auto"/>
              <w:ind w:left="0" w:firstLine="0"/>
              <w:jc w:val="center"/>
            </w:pPr>
            <w:r w:rsidRPr="008E2932">
              <w:t>0.50</w:t>
            </w:r>
          </w:p>
        </w:tc>
      </w:tr>
      <w:tr w:rsidR="005C471D" w:rsidRPr="008E2932" w14:paraId="5509B03D" w14:textId="77777777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2B3EA7A" w14:textId="77777777" w:rsidR="005C471D" w:rsidRPr="008E2932" w:rsidRDefault="00000000">
            <w:pPr>
              <w:spacing w:line="259" w:lineRule="auto"/>
              <w:ind w:left="0" w:firstLine="0"/>
            </w:pPr>
            <w:r w:rsidRPr="008E2932"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2B3726C9" w14:textId="77777777" w:rsidR="005C471D" w:rsidRPr="008E2932" w:rsidRDefault="005C471D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7DD7A609" w14:textId="77777777" w:rsidR="005C471D" w:rsidRPr="008E2932" w:rsidRDefault="005C471D">
            <w:pPr>
              <w:spacing w:after="160" w:line="259" w:lineRule="auto"/>
              <w:ind w:left="0" w:firstLine="0"/>
              <w:jc w:val="center"/>
            </w:pPr>
          </w:p>
        </w:tc>
      </w:tr>
      <w:tr w:rsidR="005C471D" w:rsidRPr="008E2932" w14:paraId="7ABFE578" w14:textId="77777777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FBAEF7F" w14:textId="77777777" w:rsidR="005C471D" w:rsidRPr="008E2932" w:rsidRDefault="00000000">
            <w:pPr>
              <w:spacing w:line="259" w:lineRule="auto"/>
              <w:ind w:left="0" w:firstLine="0"/>
            </w:pPr>
            <w:r w:rsidRPr="008E2932"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7182C515" w14:textId="77777777" w:rsidR="005C471D" w:rsidRPr="008E2932" w:rsidRDefault="00000000">
            <w:pPr>
              <w:spacing w:after="160" w:line="259" w:lineRule="auto"/>
              <w:ind w:left="0" w:firstLine="0"/>
              <w:jc w:val="center"/>
            </w:pPr>
            <w:r w:rsidRPr="008E2932">
              <w:t>35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40CFB0D6" w14:textId="77777777" w:rsidR="005C471D" w:rsidRPr="008E2932" w:rsidRDefault="00000000">
            <w:pPr>
              <w:spacing w:after="160" w:line="259" w:lineRule="auto"/>
              <w:ind w:left="0" w:firstLine="0"/>
              <w:jc w:val="center"/>
            </w:pPr>
            <w:r w:rsidRPr="008E2932">
              <w:t>1.50</w:t>
            </w:r>
          </w:p>
        </w:tc>
      </w:tr>
      <w:tr w:rsidR="005C471D" w:rsidRPr="008E2932" w14:paraId="04EB66FC" w14:textId="77777777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ED323BB" w14:textId="77777777" w:rsidR="005C471D" w:rsidRPr="008E2932" w:rsidRDefault="00000000">
            <w:pPr>
              <w:spacing w:line="259" w:lineRule="auto"/>
              <w:ind w:left="0" w:firstLine="0"/>
            </w:pPr>
            <w:r w:rsidRPr="008E2932"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750E8F94" w14:textId="77777777" w:rsidR="005C471D" w:rsidRPr="008E2932" w:rsidRDefault="005C471D">
            <w:pPr>
              <w:spacing w:after="160" w:line="259" w:lineRule="auto"/>
              <w:ind w:left="0" w:firstLine="0"/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4AA70804" w14:textId="77777777" w:rsidR="005C471D" w:rsidRPr="008E2932" w:rsidRDefault="005C471D">
            <w:pPr>
              <w:spacing w:after="160" w:line="259" w:lineRule="auto"/>
              <w:ind w:left="0" w:firstLine="0"/>
            </w:pPr>
          </w:p>
        </w:tc>
      </w:tr>
      <w:tr w:rsidR="005C471D" w:rsidRPr="008E2932" w14:paraId="7718417D" w14:textId="77777777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5DA89BE" w14:textId="77777777" w:rsidR="005C471D" w:rsidRPr="008E2932" w:rsidRDefault="00000000">
            <w:pPr>
              <w:spacing w:line="259" w:lineRule="auto"/>
              <w:ind w:left="0" w:firstLine="0"/>
            </w:pPr>
            <w:r w:rsidRPr="008E2932"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3BE320B4" w14:textId="77777777" w:rsidR="005C471D" w:rsidRPr="008E2932" w:rsidRDefault="005C471D">
            <w:pPr>
              <w:spacing w:after="160" w:line="259" w:lineRule="auto"/>
              <w:ind w:left="0" w:firstLine="0"/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136A7BB3" w14:textId="77777777" w:rsidR="005C471D" w:rsidRPr="008E2932" w:rsidRDefault="005C471D">
            <w:pPr>
              <w:spacing w:after="160" w:line="259" w:lineRule="auto"/>
              <w:ind w:left="0" w:firstLine="0"/>
            </w:pPr>
          </w:p>
        </w:tc>
      </w:tr>
      <w:tr w:rsidR="005C471D" w:rsidRPr="008E2932" w14:paraId="225532B5" w14:textId="77777777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89552D7" w14:textId="77777777" w:rsidR="005C471D" w:rsidRPr="008E2932" w:rsidRDefault="00000000">
            <w:pPr>
              <w:spacing w:line="259" w:lineRule="auto"/>
              <w:ind w:left="0" w:firstLine="0"/>
            </w:pPr>
            <w:r w:rsidRPr="008E2932"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1397FAD1" w14:textId="77777777" w:rsidR="005C471D" w:rsidRPr="008E2932" w:rsidRDefault="005C471D">
            <w:pPr>
              <w:spacing w:after="160" w:line="259" w:lineRule="auto"/>
              <w:ind w:left="0" w:firstLine="0"/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487DEF61" w14:textId="77777777" w:rsidR="005C471D" w:rsidRPr="008E2932" w:rsidRDefault="005C471D">
            <w:pPr>
              <w:spacing w:after="160" w:line="259" w:lineRule="auto"/>
              <w:ind w:left="0" w:firstLine="0"/>
            </w:pPr>
          </w:p>
        </w:tc>
      </w:tr>
      <w:tr w:rsidR="005C471D" w:rsidRPr="008E2932" w14:paraId="0E342980" w14:textId="77777777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98714C2" w14:textId="77777777" w:rsidR="005C471D" w:rsidRPr="004F516A" w:rsidRDefault="00000000">
            <w:pPr>
              <w:spacing w:after="160" w:line="259" w:lineRule="auto"/>
              <w:ind w:left="0" w:firstLine="0"/>
              <w:rPr>
                <w:b/>
                <w:bCs/>
              </w:rPr>
            </w:pPr>
            <w:r w:rsidRPr="004F516A">
              <w:rPr>
                <w:b/>
                <w:bCs/>
              </w:rPr>
              <w:t>Samodzielna praca studenta</w:t>
            </w:r>
          </w:p>
        </w:tc>
      </w:tr>
      <w:tr w:rsidR="005C471D" w:rsidRPr="008E2932" w14:paraId="27D3E041" w14:textId="77777777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228D0DF" w14:textId="77777777" w:rsidR="005C471D" w:rsidRPr="008E2932" w:rsidRDefault="00000000">
            <w:pPr>
              <w:spacing w:line="259" w:lineRule="auto"/>
              <w:ind w:left="0" w:firstLine="0"/>
            </w:pPr>
            <w:r w:rsidRPr="008E2932"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72E1A56B" w14:textId="77777777" w:rsidR="005C471D" w:rsidRPr="008E2932" w:rsidRDefault="00000000">
            <w:pPr>
              <w:spacing w:after="160" w:line="259" w:lineRule="auto"/>
              <w:ind w:left="0" w:firstLine="0"/>
              <w:jc w:val="center"/>
            </w:pPr>
            <w:r w:rsidRPr="008E2932">
              <w:t>60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5593F2BB" w14:textId="77777777" w:rsidR="005C471D" w:rsidRPr="008E2932" w:rsidRDefault="00000000">
            <w:pPr>
              <w:spacing w:after="160" w:line="259" w:lineRule="auto"/>
              <w:ind w:left="0" w:firstLine="0"/>
              <w:jc w:val="center"/>
            </w:pPr>
            <w:r w:rsidRPr="008E2932">
              <w:t>3.00</w:t>
            </w:r>
          </w:p>
        </w:tc>
      </w:tr>
    </w:tbl>
    <w:p w14:paraId="064EDBCF" w14:textId="77777777" w:rsidR="005C471D" w:rsidRPr="008E2932" w:rsidRDefault="005C471D">
      <w:pPr>
        <w:pStyle w:val="Nagwek1"/>
        <w:ind w:left="0" w:firstLine="0"/>
        <w:jc w:val="left"/>
        <w:rPr>
          <w:b w:val="0"/>
        </w:rPr>
      </w:pPr>
    </w:p>
    <w:p w14:paraId="0202A6F9" w14:textId="77777777" w:rsidR="0048316A" w:rsidRPr="008E2932" w:rsidRDefault="0048316A" w:rsidP="0048316A"/>
    <w:p w14:paraId="48A72F92" w14:textId="77777777" w:rsidR="0048316A" w:rsidRPr="008E2932" w:rsidRDefault="0048316A" w:rsidP="0048316A"/>
    <w:tbl>
      <w:tblPr>
        <w:tblStyle w:val="af5"/>
        <w:tblW w:w="10190" w:type="dxa"/>
        <w:tblInd w:w="6" w:type="dxa"/>
        <w:tblLayout w:type="fixed"/>
        <w:tblLook w:val="0400" w:firstRow="0" w:lastRow="0" w:firstColumn="0" w:lastColumn="0" w:noHBand="0" w:noVBand="1"/>
      </w:tblPr>
      <w:tblGrid>
        <w:gridCol w:w="750"/>
        <w:gridCol w:w="9440"/>
      </w:tblGrid>
      <w:tr w:rsidR="005C471D" w:rsidRPr="008E2932" w14:paraId="0692D94D" w14:textId="77777777">
        <w:trPr>
          <w:trHeight w:val="258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A533E89" w14:textId="77777777" w:rsidR="005C471D" w:rsidRPr="00381518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353"/>
              <w:rPr>
                <w:b/>
                <w:bCs/>
                <w:smallCaps/>
                <w:sz w:val="24"/>
                <w:szCs w:val="24"/>
              </w:rPr>
            </w:pPr>
            <w:r w:rsidRPr="00381518">
              <w:rPr>
                <w:b/>
                <w:bCs/>
                <w:smallCaps/>
                <w:sz w:val="24"/>
                <w:szCs w:val="24"/>
              </w:rPr>
              <w:t>Cele kształcenia</w:t>
            </w:r>
          </w:p>
        </w:tc>
      </w:tr>
      <w:tr w:rsidR="005C471D" w:rsidRPr="008E2932" w14:paraId="7BA1CAEA" w14:textId="77777777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AA7160B" w14:textId="77777777" w:rsidR="005C471D" w:rsidRPr="008E2932" w:rsidRDefault="00000000">
            <w:pPr>
              <w:spacing w:line="259" w:lineRule="auto"/>
              <w:ind w:left="33" w:firstLine="0"/>
              <w:jc w:val="center"/>
            </w:pPr>
            <w:r w:rsidRPr="008E2932"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0705913F" w14:textId="77777777" w:rsidR="005C471D" w:rsidRPr="008E2932" w:rsidRDefault="00000000">
            <w:pPr>
              <w:spacing w:line="259" w:lineRule="auto"/>
              <w:ind w:left="0" w:right="353" w:firstLine="0"/>
            </w:pPr>
            <w:r w:rsidRPr="008E2932">
              <w:t>usystematyzowanie i pogłębienie wiedzy oraz rozwinięcie kompetencji praktycznych z zakresu biologii, ze szczególnym uwzględnieniem istotnych medycznie podstaw biologii komórek, tkanek, narządów i układów oraz organizmów i ich zbiorowisk</w:t>
            </w:r>
          </w:p>
        </w:tc>
      </w:tr>
      <w:tr w:rsidR="005C471D" w:rsidRPr="008E2932" w14:paraId="7BEB08FA" w14:textId="77777777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8F27995" w14:textId="77777777" w:rsidR="005C471D" w:rsidRPr="008E2932" w:rsidRDefault="00000000">
            <w:pPr>
              <w:spacing w:line="259" w:lineRule="auto"/>
              <w:ind w:left="33" w:firstLine="0"/>
              <w:jc w:val="center"/>
            </w:pPr>
            <w:r w:rsidRPr="008E2932">
              <w:lastRenderedPageBreak/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592F054C" w14:textId="77777777" w:rsidR="005C471D" w:rsidRPr="008E2932" w:rsidRDefault="00000000">
            <w:pPr>
              <w:spacing w:line="259" w:lineRule="auto"/>
              <w:ind w:left="0" w:firstLine="0"/>
            </w:pPr>
            <w:r w:rsidRPr="008E2932">
              <w:t>wykształcenie podstawowych umiejętności oceny i analizy relacji między budową i funkcją organizmów żywych na różnych poziomach organizacji ich struktury w warunkach zdrowia i choroby, ze szczególnym uwzględnieniem mechanizmów cyklu komórkowego, podstaw jego regulacji i konsekwencji jego zaburzenia oraz istotnych medycznie aspektów relacji organizm-środowisko</w:t>
            </w:r>
          </w:p>
        </w:tc>
      </w:tr>
      <w:tr w:rsidR="005C471D" w:rsidRPr="008E2932" w14:paraId="41175CEB" w14:textId="77777777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2C44CE5" w14:textId="77777777" w:rsidR="005C471D" w:rsidRPr="008E2932" w:rsidRDefault="00000000">
            <w:pPr>
              <w:spacing w:line="259" w:lineRule="auto"/>
              <w:ind w:left="33" w:firstLine="0"/>
              <w:jc w:val="center"/>
            </w:pPr>
            <w:r w:rsidRPr="008E2932">
              <w:t>C3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3FC69A39" w14:textId="77777777" w:rsidR="005C471D" w:rsidRPr="008E2932" w:rsidRDefault="00000000">
            <w:pPr>
              <w:spacing w:line="259" w:lineRule="auto"/>
              <w:ind w:left="0" w:firstLine="0"/>
            </w:pPr>
            <w:r w:rsidRPr="008E2932">
              <w:t>kształtowanie postawy twórczego rozwiązywania problemów w oparciu o postęp nauk, ze szczególnym uwzględnieniem potrzeby rozwoju kompetencji w zakresie posługiwania się wiedzą i umiejętnościami z zakresu biologii medycznej oraz nauk pokrewnych, istotnymi w realizacji zadań zawodowych diagnosty laboratoryjnego</w:t>
            </w:r>
          </w:p>
        </w:tc>
      </w:tr>
    </w:tbl>
    <w:p w14:paraId="3854768B" w14:textId="77777777" w:rsidR="005C471D" w:rsidRPr="008E2932" w:rsidRDefault="005C471D">
      <w:pPr>
        <w:pStyle w:val="Nagwek1"/>
        <w:ind w:left="0" w:firstLine="0"/>
        <w:jc w:val="left"/>
        <w:rPr>
          <w:b w:val="0"/>
        </w:rPr>
      </w:pPr>
    </w:p>
    <w:tbl>
      <w:tblPr>
        <w:tblStyle w:val="af6"/>
        <w:tblW w:w="10190" w:type="dxa"/>
        <w:tblInd w:w="6" w:type="dxa"/>
        <w:tblLayout w:type="fixed"/>
        <w:tblLook w:val="0400" w:firstRow="0" w:lastRow="0" w:firstColumn="0" w:lastColumn="0" w:noHBand="0" w:noVBand="1"/>
      </w:tblPr>
      <w:tblGrid>
        <w:gridCol w:w="1530"/>
        <w:gridCol w:w="8660"/>
      </w:tblGrid>
      <w:tr w:rsidR="005C471D" w:rsidRPr="008E2932" w14:paraId="136AEA02" w14:textId="77777777">
        <w:trPr>
          <w:trHeight w:val="701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B547DCD" w14:textId="504370CC" w:rsidR="005C471D" w:rsidRPr="00381518" w:rsidRDefault="00000000">
            <w:pPr>
              <w:pStyle w:val="Nagwek1"/>
              <w:numPr>
                <w:ilvl w:val="0"/>
                <w:numId w:val="4"/>
              </w:numPr>
              <w:jc w:val="left"/>
              <w:rPr>
                <w:bCs/>
                <w:smallCaps/>
              </w:rPr>
            </w:pPr>
            <w:r w:rsidRPr="00381518">
              <w:rPr>
                <w:bCs/>
                <w:smallCaps/>
              </w:rPr>
              <w:t xml:space="preserve">Standard kształcenia – Szczegółowe efekty uczenia się </w:t>
            </w:r>
          </w:p>
        </w:tc>
      </w:tr>
      <w:tr w:rsidR="005C471D" w:rsidRPr="008E2932" w14:paraId="340EFEAE" w14:textId="77777777">
        <w:trPr>
          <w:trHeight w:val="1029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79FFB9D" w14:textId="77777777" w:rsidR="005C471D" w:rsidRPr="004F516A" w:rsidRDefault="00000000">
            <w:pPr>
              <w:spacing w:line="259" w:lineRule="auto"/>
              <w:ind w:left="116" w:firstLine="0"/>
              <w:jc w:val="center"/>
              <w:rPr>
                <w:b/>
                <w:bCs/>
              </w:rPr>
            </w:pPr>
            <w:r w:rsidRPr="004F516A">
              <w:rPr>
                <w:b/>
                <w:bCs/>
              </w:rPr>
              <w:t>Symbol</w:t>
            </w:r>
          </w:p>
          <w:p w14:paraId="1F8461F2" w14:textId="77777777" w:rsidR="005C471D" w:rsidRPr="004F516A" w:rsidRDefault="00000000">
            <w:pPr>
              <w:spacing w:line="259" w:lineRule="auto"/>
              <w:ind w:left="116" w:firstLine="0"/>
              <w:jc w:val="center"/>
              <w:rPr>
                <w:b/>
                <w:bCs/>
              </w:rPr>
            </w:pPr>
            <w:r w:rsidRPr="004F516A">
              <w:rPr>
                <w:b/>
                <w:bCs/>
              </w:rPr>
              <w:t>i numer efektu uczenia się</w:t>
            </w:r>
          </w:p>
          <w:p w14:paraId="34AE4553" w14:textId="52C69715" w:rsidR="005C471D" w:rsidRPr="008E2932" w:rsidRDefault="00000000">
            <w:pPr>
              <w:spacing w:line="259" w:lineRule="auto"/>
              <w:ind w:left="116" w:firstLine="0"/>
              <w:jc w:val="center"/>
            </w:pPr>
            <w:r w:rsidRPr="004F516A">
              <w:rPr>
                <w:b/>
                <w:bCs/>
              </w:rPr>
              <w:t xml:space="preserve">zgodnie ze standardami uczenia się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CA654C6" w14:textId="4BB3FB90" w:rsidR="005C471D" w:rsidRPr="008E2932" w:rsidRDefault="00000000">
            <w:pPr>
              <w:spacing w:line="259" w:lineRule="auto"/>
              <w:ind w:left="0" w:firstLine="0"/>
            </w:pPr>
            <w:r w:rsidRPr="004F516A">
              <w:rPr>
                <w:b/>
                <w:bCs/>
              </w:rPr>
              <w:t>Efekty w zakre</w:t>
            </w:r>
            <w:r w:rsidR="004F516A" w:rsidRPr="004F516A">
              <w:rPr>
                <w:b/>
                <w:bCs/>
              </w:rPr>
              <w:t>sie</w:t>
            </w:r>
            <w:r w:rsidR="004F516A">
              <w:t xml:space="preserve"> </w:t>
            </w:r>
            <w:r w:rsidR="004F516A" w:rsidRPr="004F516A">
              <w:rPr>
                <w:i/>
                <w:iCs/>
              </w:rPr>
              <w:t>( zgodnie z załącznikiem do</w:t>
            </w:r>
            <w:r w:rsidR="004F516A" w:rsidRPr="004F516A">
              <w:rPr>
                <w:i/>
                <w:iCs/>
                <w:sz w:val="16"/>
                <w:szCs w:val="16"/>
              </w:rPr>
              <w:t xml:space="preserve"> Rozporządzenia Ministra </w:t>
            </w:r>
            <w:proofErr w:type="spellStart"/>
            <w:r w:rsidR="004F516A" w:rsidRPr="004F516A">
              <w:rPr>
                <w:i/>
                <w:iCs/>
                <w:sz w:val="16"/>
                <w:szCs w:val="16"/>
              </w:rPr>
              <w:t>NiSW</w:t>
            </w:r>
            <w:proofErr w:type="spellEnd"/>
            <w:r w:rsidR="004F516A" w:rsidRPr="004F516A">
              <w:rPr>
                <w:i/>
                <w:iCs/>
                <w:sz w:val="16"/>
                <w:szCs w:val="16"/>
              </w:rPr>
              <w:t xml:space="preserve"> z 26 lipca 2019)</w:t>
            </w:r>
          </w:p>
        </w:tc>
      </w:tr>
      <w:tr w:rsidR="005C471D" w:rsidRPr="008E2932" w14:paraId="321F71BC" w14:textId="77777777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3E4D2F61" w14:textId="77777777" w:rsidR="005C471D" w:rsidRPr="004F516A" w:rsidRDefault="00000000">
            <w:pPr>
              <w:spacing w:line="259" w:lineRule="auto"/>
              <w:ind w:left="0" w:firstLine="0"/>
              <w:rPr>
                <w:b/>
                <w:bCs/>
              </w:rPr>
            </w:pPr>
            <w:r w:rsidRPr="004F516A">
              <w:rPr>
                <w:b/>
                <w:bCs/>
              </w:rPr>
              <w:t>Wiedzy – Absolwent* zna i rozumie:</w:t>
            </w:r>
          </w:p>
        </w:tc>
      </w:tr>
      <w:tr w:rsidR="005C471D" w:rsidRPr="008E2932" w14:paraId="683BFE4E" w14:textId="77777777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B5AF66F" w14:textId="77777777" w:rsidR="005C471D" w:rsidRPr="008E2932" w:rsidRDefault="00000000">
            <w:pPr>
              <w:spacing w:line="259" w:lineRule="auto"/>
              <w:ind w:left="161" w:firstLine="0"/>
              <w:jc w:val="center"/>
            </w:pPr>
            <w:r w:rsidRPr="008E2932">
              <w:t>A.W3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6BAD08EB" w14:textId="77777777" w:rsidR="005C471D" w:rsidRPr="008E2932" w:rsidRDefault="00000000">
            <w:pPr>
              <w:spacing w:line="259" w:lineRule="auto"/>
              <w:ind w:left="0" w:firstLine="0"/>
            </w:pPr>
            <w:r w:rsidRPr="008E2932">
              <w:t>prawidłową budowę i funkcje komórek, tkanek, narządów i układów organizmu ludzkiego oraz rozumie współzależności ich budowy i funkcji w warunkach zdrowia i choroby</w:t>
            </w:r>
          </w:p>
        </w:tc>
      </w:tr>
      <w:tr w:rsidR="005C471D" w:rsidRPr="008E2932" w14:paraId="78190155" w14:textId="77777777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097D591" w14:textId="77777777" w:rsidR="005C471D" w:rsidRPr="008E2932" w:rsidRDefault="00000000">
            <w:pPr>
              <w:spacing w:line="259" w:lineRule="auto"/>
              <w:ind w:left="161" w:firstLine="0"/>
              <w:jc w:val="center"/>
            </w:pPr>
            <w:r w:rsidRPr="008E2932">
              <w:t>A.W4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3BE916B5" w14:textId="77777777" w:rsidR="005C471D" w:rsidRPr="008E2932" w:rsidRDefault="00000000">
            <w:pPr>
              <w:spacing w:line="259" w:lineRule="auto"/>
              <w:ind w:left="0" w:firstLine="0"/>
            </w:pPr>
            <w:r w:rsidRPr="008E2932">
              <w:t>etapy cyklu komórkowego, w tym molekularne aspekty jego regulacji</w:t>
            </w:r>
          </w:p>
        </w:tc>
      </w:tr>
      <w:tr w:rsidR="005C471D" w:rsidRPr="008E2932" w14:paraId="0F218C02" w14:textId="77777777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2550313" w14:textId="77777777" w:rsidR="005C471D" w:rsidRPr="008E2932" w:rsidRDefault="00000000">
            <w:pPr>
              <w:spacing w:line="259" w:lineRule="auto"/>
              <w:ind w:left="161" w:firstLine="0"/>
              <w:jc w:val="center"/>
            </w:pPr>
            <w:r w:rsidRPr="008E2932">
              <w:t>A.W22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4263F101" w14:textId="77777777" w:rsidR="005C471D" w:rsidRPr="008E2932" w:rsidRDefault="00000000">
            <w:pPr>
              <w:ind w:left="0" w:firstLine="0"/>
            </w:pPr>
            <w:r w:rsidRPr="008E2932">
              <w:t>pozytywne i negatywne efekty oddziaływań zewnętrznych czynników fizycznych na organizm</w:t>
            </w:r>
          </w:p>
        </w:tc>
      </w:tr>
      <w:tr w:rsidR="005C471D" w:rsidRPr="008E2932" w14:paraId="75D13073" w14:textId="77777777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1504D7A2" w14:textId="77777777" w:rsidR="005C471D" w:rsidRPr="004F516A" w:rsidRDefault="00000000">
            <w:pPr>
              <w:spacing w:line="259" w:lineRule="auto"/>
              <w:ind w:left="0" w:firstLine="0"/>
              <w:rPr>
                <w:b/>
                <w:bCs/>
              </w:rPr>
            </w:pPr>
            <w:r w:rsidRPr="004F516A">
              <w:rPr>
                <w:b/>
                <w:bCs/>
              </w:rPr>
              <w:t>Umiejętności – Absolwent* potrafi:</w:t>
            </w:r>
          </w:p>
        </w:tc>
      </w:tr>
      <w:tr w:rsidR="005C471D" w:rsidRPr="008E2932" w14:paraId="2A11AFB8" w14:textId="77777777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53C9A5E" w14:textId="77777777" w:rsidR="005C471D" w:rsidRPr="008E2932" w:rsidRDefault="00000000">
            <w:pPr>
              <w:spacing w:line="259" w:lineRule="auto"/>
              <w:ind w:left="15" w:firstLine="0"/>
              <w:jc w:val="center"/>
            </w:pPr>
            <w:r w:rsidRPr="008E2932">
              <w:t>A.U13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30FB0C40" w14:textId="77777777" w:rsidR="005C471D" w:rsidRPr="008E2932" w:rsidRDefault="00000000">
            <w:r w:rsidRPr="008E2932">
              <w:t>identyfikować i opisywać składniki strukturalne komórek, tkanek i narządów metodami mikroskopowymi oraz histochemicznymi</w:t>
            </w:r>
          </w:p>
        </w:tc>
      </w:tr>
      <w:tr w:rsidR="005C471D" w:rsidRPr="008E2932" w14:paraId="21DA6591" w14:textId="77777777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38EEFBA" w14:textId="77777777" w:rsidR="005C471D" w:rsidRPr="008E2932" w:rsidRDefault="00000000">
            <w:pPr>
              <w:spacing w:line="259" w:lineRule="auto"/>
              <w:ind w:left="15" w:firstLine="0"/>
              <w:jc w:val="center"/>
            </w:pPr>
            <w:r w:rsidRPr="008E2932">
              <w:t>A.U16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1D8F69CB" w14:textId="77777777" w:rsidR="005C471D" w:rsidRPr="008E2932" w:rsidRDefault="00000000">
            <w:r w:rsidRPr="008E2932">
              <w:t>wyjaśniać wpływ czynników środowiskowych, w tym temperatury, przyspieszenia ziemskiego, ciśnienia atmosferycznego, pola elektromagnetycznego oraz promieniowania jonizującego na organizm</w:t>
            </w:r>
          </w:p>
        </w:tc>
      </w:tr>
    </w:tbl>
    <w:p w14:paraId="527736D4" w14:textId="77777777" w:rsidR="005C471D" w:rsidRPr="008E2932" w:rsidRDefault="00000000">
      <w:pPr>
        <w:spacing w:after="11" w:line="259" w:lineRule="auto"/>
        <w:rPr>
          <w:i/>
          <w:sz w:val="16"/>
          <w:szCs w:val="16"/>
        </w:rPr>
      </w:pPr>
      <w:r w:rsidRPr="008E2932">
        <w:rPr>
          <w:i/>
          <w:sz w:val="16"/>
          <w:szCs w:val="16"/>
        </w:rPr>
        <w:t xml:space="preserve">*W załącznikach do Rozporządzenia Ministra </w:t>
      </w:r>
      <w:proofErr w:type="spellStart"/>
      <w:r w:rsidRPr="008E2932">
        <w:rPr>
          <w:i/>
          <w:sz w:val="16"/>
          <w:szCs w:val="16"/>
        </w:rPr>
        <w:t>NiSW</w:t>
      </w:r>
      <w:proofErr w:type="spellEnd"/>
      <w:r w:rsidRPr="008E2932">
        <w:rPr>
          <w:i/>
          <w:sz w:val="16"/>
          <w:szCs w:val="16"/>
        </w:rPr>
        <w:t xml:space="preserve"> z 26 lipca 2019 wspomina się o „absolwencie”, a nie studencie</w:t>
      </w:r>
    </w:p>
    <w:p w14:paraId="427F43F9" w14:textId="77777777" w:rsidR="005C471D" w:rsidRPr="008E2932" w:rsidRDefault="005C471D">
      <w:pPr>
        <w:spacing w:after="11" w:line="259" w:lineRule="auto"/>
        <w:ind w:left="0" w:firstLine="0"/>
        <w:rPr>
          <w:i/>
          <w:sz w:val="16"/>
          <w:szCs w:val="16"/>
        </w:rPr>
      </w:pPr>
    </w:p>
    <w:tbl>
      <w:tblPr>
        <w:tblStyle w:val="af7"/>
        <w:tblW w:w="10190" w:type="dxa"/>
        <w:tblInd w:w="6" w:type="dxa"/>
        <w:tblLayout w:type="fixed"/>
        <w:tblLook w:val="0400" w:firstRow="0" w:lastRow="0" w:firstColumn="0" w:lastColumn="0" w:noHBand="0" w:noVBand="1"/>
      </w:tblPr>
      <w:tblGrid>
        <w:gridCol w:w="1530"/>
        <w:gridCol w:w="8660"/>
      </w:tblGrid>
      <w:tr w:rsidR="005C471D" w:rsidRPr="008E2932" w14:paraId="162F4F70" w14:textId="77777777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75F82F2" w14:textId="77777777" w:rsidR="005C471D" w:rsidRPr="00381518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bCs/>
              </w:rPr>
            </w:pPr>
            <w:r w:rsidRPr="00381518">
              <w:rPr>
                <w:b/>
                <w:bCs/>
                <w:smallCaps/>
                <w:sz w:val="24"/>
                <w:szCs w:val="24"/>
              </w:rPr>
              <w:t>Pozostałe efekty uczenia się</w:t>
            </w:r>
            <w:r w:rsidRPr="00381518">
              <w:rPr>
                <w:b/>
                <w:bCs/>
                <w:sz w:val="24"/>
                <w:szCs w:val="24"/>
              </w:rPr>
              <w:t xml:space="preserve"> </w:t>
            </w:r>
            <w:r w:rsidRPr="00381518">
              <w:rPr>
                <w:b/>
                <w:bCs/>
                <w:i/>
                <w:sz w:val="16"/>
                <w:szCs w:val="16"/>
              </w:rPr>
              <w:t>(nieobowiązkowe)</w:t>
            </w:r>
          </w:p>
        </w:tc>
      </w:tr>
      <w:tr w:rsidR="005C471D" w:rsidRPr="008E2932" w14:paraId="33A4F3DD" w14:textId="77777777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0074724" w14:textId="77777777" w:rsidR="005C471D" w:rsidRPr="008E2932" w:rsidRDefault="00000000">
            <w:pPr>
              <w:spacing w:line="259" w:lineRule="auto"/>
              <w:ind w:left="116" w:firstLine="0"/>
              <w:jc w:val="center"/>
            </w:pPr>
            <w:r w:rsidRPr="008E2932"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241068C" w14:textId="77777777" w:rsidR="005C471D" w:rsidRPr="008E2932" w:rsidRDefault="00000000">
            <w:pPr>
              <w:spacing w:line="259" w:lineRule="auto"/>
              <w:ind w:left="0" w:firstLine="0"/>
            </w:pPr>
            <w:r w:rsidRPr="008E2932">
              <w:t>Efekty w zakresie</w:t>
            </w:r>
          </w:p>
        </w:tc>
      </w:tr>
      <w:tr w:rsidR="005C471D" w:rsidRPr="008E2932" w14:paraId="6D78EC10" w14:textId="77777777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A2C384E" w14:textId="77777777" w:rsidR="005C471D" w:rsidRPr="004F516A" w:rsidRDefault="00000000">
            <w:pPr>
              <w:spacing w:line="259" w:lineRule="auto"/>
              <w:ind w:left="0" w:firstLine="0"/>
              <w:rPr>
                <w:b/>
                <w:bCs/>
              </w:rPr>
            </w:pPr>
            <w:r w:rsidRPr="004F516A">
              <w:rPr>
                <w:b/>
                <w:bCs/>
              </w:rPr>
              <w:t>Wiedzy – Absolwent zna i rozumie:</w:t>
            </w:r>
          </w:p>
        </w:tc>
      </w:tr>
      <w:tr w:rsidR="005C471D" w:rsidRPr="008E2932" w14:paraId="24B2E8FD" w14:textId="77777777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30518F3" w14:textId="77777777" w:rsidR="005C471D" w:rsidRPr="008E2932" w:rsidRDefault="00000000">
            <w:pPr>
              <w:spacing w:line="259" w:lineRule="auto"/>
              <w:ind w:left="161" w:firstLine="0"/>
              <w:jc w:val="center"/>
            </w:pPr>
            <w:r w:rsidRPr="008E2932">
              <w:t>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059AF4ED" w14:textId="77777777" w:rsidR="005C471D" w:rsidRPr="008E2932" w:rsidRDefault="005C471D">
            <w:pPr>
              <w:spacing w:line="259" w:lineRule="auto"/>
              <w:ind w:left="0" w:firstLine="0"/>
            </w:pPr>
          </w:p>
        </w:tc>
      </w:tr>
      <w:tr w:rsidR="005C471D" w:rsidRPr="008E2932" w14:paraId="75BB71C3" w14:textId="77777777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EA0F0EC" w14:textId="77777777" w:rsidR="005C471D" w:rsidRPr="008E2932" w:rsidRDefault="00000000">
            <w:pPr>
              <w:spacing w:line="259" w:lineRule="auto"/>
              <w:ind w:left="161" w:firstLine="0"/>
              <w:jc w:val="center"/>
            </w:pPr>
            <w:r w:rsidRPr="008E2932">
              <w:t>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7F4784B8" w14:textId="77777777" w:rsidR="005C471D" w:rsidRPr="008E2932" w:rsidRDefault="005C471D">
            <w:pPr>
              <w:spacing w:line="259" w:lineRule="auto"/>
              <w:ind w:left="0" w:firstLine="0"/>
            </w:pPr>
          </w:p>
        </w:tc>
      </w:tr>
      <w:tr w:rsidR="005C471D" w:rsidRPr="008E2932" w14:paraId="609ED84B" w14:textId="77777777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33084DD6" w14:textId="77777777" w:rsidR="005C471D" w:rsidRPr="004F516A" w:rsidRDefault="00000000">
            <w:pPr>
              <w:spacing w:line="259" w:lineRule="auto"/>
              <w:ind w:left="0" w:firstLine="0"/>
              <w:rPr>
                <w:b/>
                <w:bCs/>
              </w:rPr>
            </w:pPr>
            <w:r w:rsidRPr="004F516A">
              <w:rPr>
                <w:b/>
                <w:bCs/>
              </w:rPr>
              <w:t>Umiejętności – Absolwent potrafi:</w:t>
            </w:r>
          </w:p>
        </w:tc>
      </w:tr>
      <w:tr w:rsidR="005C471D" w:rsidRPr="008E2932" w14:paraId="21C7B942" w14:textId="77777777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8DC8F03" w14:textId="77777777" w:rsidR="005C471D" w:rsidRPr="008E2932" w:rsidRDefault="00000000">
            <w:pPr>
              <w:spacing w:line="259" w:lineRule="auto"/>
              <w:ind w:left="15" w:firstLine="0"/>
              <w:jc w:val="center"/>
            </w:pPr>
            <w:r w:rsidRPr="008E2932">
              <w:t>U1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506730CB" w14:textId="77777777" w:rsidR="005C471D" w:rsidRPr="008E2932" w:rsidRDefault="005C471D"/>
        </w:tc>
      </w:tr>
      <w:tr w:rsidR="005C471D" w:rsidRPr="008E2932" w14:paraId="592E5177" w14:textId="77777777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61AE6D5" w14:textId="77777777" w:rsidR="005C471D" w:rsidRPr="008E2932" w:rsidRDefault="00000000">
            <w:pPr>
              <w:spacing w:line="259" w:lineRule="auto"/>
              <w:ind w:left="15" w:firstLine="0"/>
              <w:jc w:val="center"/>
            </w:pPr>
            <w:r w:rsidRPr="008E2932">
              <w:t>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5116224A" w14:textId="77777777" w:rsidR="005C471D" w:rsidRPr="008E2932" w:rsidRDefault="005C471D"/>
        </w:tc>
      </w:tr>
      <w:tr w:rsidR="005C471D" w:rsidRPr="008E2932" w14:paraId="2A20074A" w14:textId="77777777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60F8213D" w14:textId="77777777" w:rsidR="005C471D" w:rsidRPr="004F516A" w:rsidRDefault="00000000">
            <w:pPr>
              <w:spacing w:line="259" w:lineRule="auto"/>
              <w:ind w:left="0" w:firstLine="0"/>
              <w:rPr>
                <w:b/>
                <w:bCs/>
              </w:rPr>
            </w:pPr>
            <w:r w:rsidRPr="004F516A">
              <w:rPr>
                <w:b/>
                <w:bCs/>
              </w:rPr>
              <w:t>Kompetencji społecznych – Absolwent jest gotów do:</w:t>
            </w:r>
          </w:p>
        </w:tc>
      </w:tr>
      <w:tr w:rsidR="005C471D" w:rsidRPr="008E2932" w14:paraId="22C883DB" w14:textId="77777777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9C46B77" w14:textId="77777777" w:rsidR="005C471D" w:rsidRPr="008E2932" w:rsidRDefault="00000000">
            <w:pPr>
              <w:spacing w:line="259" w:lineRule="auto"/>
              <w:ind w:left="33" w:firstLine="0"/>
              <w:jc w:val="center"/>
            </w:pPr>
            <w:r w:rsidRPr="008E2932">
              <w:lastRenderedPageBreak/>
              <w:t>K1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6F5B75F1" w14:textId="77777777" w:rsidR="005C471D" w:rsidRPr="008E2932" w:rsidRDefault="005C471D">
            <w:pPr>
              <w:spacing w:line="259" w:lineRule="auto"/>
              <w:ind w:left="0" w:firstLine="0"/>
            </w:pPr>
          </w:p>
        </w:tc>
      </w:tr>
      <w:tr w:rsidR="005C471D" w:rsidRPr="008E2932" w14:paraId="052DA495" w14:textId="77777777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1773238" w14:textId="77777777" w:rsidR="005C471D" w:rsidRPr="008E2932" w:rsidRDefault="00000000">
            <w:pPr>
              <w:spacing w:line="259" w:lineRule="auto"/>
              <w:ind w:left="33" w:firstLine="0"/>
              <w:jc w:val="center"/>
            </w:pPr>
            <w:r w:rsidRPr="008E2932">
              <w:t>K2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54CE30A9" w14:textId="77777777" w:rsidR="005C471D" w:rsidRPr="008E2932" w:rsidRDefault="005C471D">
            <w:pPr>
              <w:spacing w:line="259" w:lineRule="auto"/>
              <w:ind w:left="0" w:firstLine="0"/>
            </w:pPr>
          </w:p>
        </w:tc>
      </w:tr>
    </w:tbl>
    <w:p w14:paraId="430F9742" w14:textId="77777777" w:rsidR="005C471D" w:rsidRPr="008E2932" w:rsidRDefault="005C471D">
      <w:pPr>
        <w:spacing w:after="11" w:line="259" w:lineRule="auto"/>
        <w:jc w:val="center"/>
        <w:rPr>
          <w:sz w:val="24"/>
          <w:szCs w:val="24"/>
        </w:rPr>
      </w:pPr>
    </w:p>
    <w:p w14:paraId="482AA27B" w14:textId="77777777" w:rsidR="005C471D" w:rsidRPr="008E2932" w:rsidRDefault="005C471D">
      <w:pPr>
        <w:spacing w:after="11" w:line="259" w:lineRule="auto"/>
        <w:ind w:left="0" w:firstLine="0"/>
        <w:jc w:val="center"/>
      </w:pPr>
    </w:p>
    <w:p w14:paraId="26A82AEB" w14:textId="77777777" w:rsidR="005C471D" w:rsidRPr="008E2932" w:rsidRDefault="005C471D">
      <w:pPr>
        <w:spacing w:after="11" w:line="259" w:lineRule="auto"/>
        <w:ind w:left="0" w:firstLine="0"/>
        <w:jc w:val="center"/>
      </w:pPr>
    </w:p>
    <w:tbl>
      <w:tblPr>
        <w:tblStyle w:val="af8"/>
        <w:tblW w:w="10190" w:type="dxa"/>
        <w:tblInd w:w="6" w:type="dxa"/>
        <w:tblLayout w:type="fixed"/>
        <w:tblLook w:val="0400" w:firstRow="0" w:lastRow="0" w:firstColumn="0" w:lastColumn="0" w:noHBand="0" w:noVBand="1"/>
      </w:tblPr>
      <w:tblGrid>
        <w:gridCol w:w="1544"/>
        <w:gridCol w:w="6095"/>
        <w:gridCol w:w="2551"/>
      </w:tblGrid>
      <w:tr w:rsidR="005C471D" w:rsidRPr="008E2932" w14:paraId="701CE9D6" w14:textId="77777777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C8331DF" w14:textId="77777777" w:rsidR="005C471D" w:rsidRPr="00381518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35"/>
              <w:rPr>
                <w:b/>
                <w:bCs/>
                <w:smallCaps/>
              </w:rPr>
            </w:pPr>
            <w:bookmarkStart w:id="0" w:name="_heading=h.gjdgxs" w:colFirst="0" w:colLast="0"/>
            <w:bookmarkEnd w:id="0"/>
            <w:r w:rsidRPr="00381518">
              <w:rPr>
                <w:b/>
                <w:bCs/>
                <w:smallCaps/>
                <w:sz w:val="24"/>
                <w:szCs w:val="24"/>
              </w:rPr>
              <w:t>Zajęcia</w:t>
            </w:r>
          </w:p>
        </w:tc>
      </w:tr>
      <w:tr w:rsidR="005C471D" w:rsidRPr="00381518" w14:paraId="1EFD58A2" w14:textId="77777777">
        <w:trPr>
          <w:trHeight w:val="265"/>
        </w:trPr>
        <w:tc>
          <w:tcPr>
            <w:tcW w:w="1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043AEEE" w14:textId="77777777" w:rsidR="005C471D" w:rsidRPr="00381518" w:rsidRDefault="00000000">
            <w:pPr>
              <w:spacing w:line="259" w:lineRule="auto"/>
              <w:ind w:left="5" w:firstLine="0"/>
              <w:rPr>
                <w:b/>
                <w:bCs/>
              </w:rPr>
            </w:pPr>
            <w:r w:rsidRPr="00381518">
              <w:rPr>
                <w:b/>
                <w:bCs/>
              </w:rPr>
              <w:t>Forma zajęć</w:t>
            </w:r>
          </w:p>
        </w:tc>
        <w:tc>
          <w:tcPr>
            <w:tcW w:w="60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F9AA16C" w14:textId="77777777" w:rsidR="005C471D" w:rsidRPr="00381518" w:rsidRDefault="00000000">
            <w:pPr>
              <w:spacing w:line="259" w:lineRule="auto"/>
              <w:ind w:left="0" w:firstLine="0"/>
              <w:rPr>
                <w:b/>
                <w:bCs/>
              </w:rPr>
            </w:pPr>
            <w:r w:rsidRPr="00381518">
              <w:rPr>
                <w:b/>
                <w:bCs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A2F9895" w14:textId="77777777" w:rsidR="005C471D" w:rsidRPr="00381518" w:rsidRDefault="00000000">
            <w:pPr>
              <w:spacing w:line="259" w:lineRule="auto"/>
              <w:ind w:left="0" w:right="235" w:firstLine="0"/>
              <w:rPr>
                <w:b/>
                <w:bCs/>
              </w:rPr>
            </w:pPr>
            <w:r w:rsidRPr="00381518">
              <w:rPr>
                <w:b/>
                <w:bCs/>
              </w:rPr>
              <w:t>Efekty uczenia się</w:t>
            </w:r>
          </w:p>
        </w:tc>
      </w:tr>
      <w:tr w:rsidR="005C471D" w:rsidRPr="008E2932" w14:paraId="0C689C11" w14:textId="77777777">
        <w:trPr>
          <w:trHeight w:val="265"/>
        </w:trPr>
        <w:tc>
          <w:tcPr>
            <w:tcW w:w="1544" w:type="dxa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/>
          </w:tcPr>
          <w:p w14:paraId="783E03C8" w14:textId="77777777" w:rsidR="005C471D" w:rsidRPr="008E2932" w:rsidRDefault="00000000">
            <w:pPr>
              <w:spacing w:line="259" w:lineRule="auto"/>
              <w:ind w:left="5" w:firstLine="0"/>
              <w:jc w:val="center"/>
            </w:pPr>
            <w:r w:rsidRPr="008E2932">
              <w:t>Wykłady</w:t>
            </w:r>
          </w:p>
        </w:tc>
        <w:tc>
          <w:tcPr>
            <w:tcW w:w="60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7E24140D" w14:textId="77777777" w:rsidR="005C471D" w:rsidRPr="008E2932" w:rsidRDefault="00000000">
            <w:pPr>
              <w:spacing w:before="60" w:after="60"/>
            </w:pPr>
            <w:r w:rsidRPr="008E2932">
              <w:t>1. Komórka jako podstawowa jednostka strukturalna i funkcjonalna organizmów żywych.</w:t>
            </w:r>
          </w:p>
          <w:p w14:paraId="4922356D" w14:textId="77777777" w:rsidR="005C471D" w:rsidRPr="008E2932" w:rsidRDefault="00000000">
            <w:pPr>
              <w:spacing w:before="60" w:after="60"/>
            </w:pPr>
            <w:r w:rsidRPr="008E2932">
              <w:t xml:space="preserve">Zakres tematyczny: hipotezy dotyczące powstania życia na Ziemi, podstawowe cechy życia, teoria </w:t>
            </w:r>
            <w:proofErr w:type="spellStart"/>
            <w:r w:rsidRPr="008E2932">
              <w:t>endosymbiozy</w:t>
            </w:r>
            <w:proofErr w:type="spellEnd"/>
            <w:r w:rsidRPr="008E2932">
              <w:t xml:space="preserve">, teoria komórkowa M. </w:t>
            </w:r>
            <w:proofErr w:type="spellStart"/>
            <w:r w:rsidRPr="008E2932">
              <w:t>Schlejden’a</w:t>
            </w:r>
            <w:proofErr w:type="spellEnd"/>
            <w:r w:rsidRPr="008E2932">
              <w:t xml:space="preserve"> i T. </w:t>
            </w:r>
            <w:proofErr w:type="spellStart"/>
            <w:r w:rsidRPr="008E2932">
              <w:t>Schwann’a</w:t>
            </w:r>
            <w:proofErr w:type="spellEnd"/>
            <w:r w:rsidRPr="008E2932">
              <w:t xml:space="preserve">, teoria </w:t>
            </w:r>
            <w:proofErr w:type="spellStart"/>
            <w:r w:rsidRPr="008E2932">
              <w:t>Virchowa</w:t>
            </w:r>
            <w:proofErr w:type="spellEnd"/>
            <w:r w:rsidRPr="008E2932">
              <w:t>, dowody na wspólne pochodzenie wszystkich komórek, komórka jako samodzielny organizm, skład chemiczny komórki</w:t>
            </w:r>
          </w:p>
          <w:p w14:paraId="4068766E" w14:textId="77777777" w:rsidR="005C471D" w:rsidRPr="008E2932" w:rsidRDefault="005C471D">
            <w:pPr>
              <w:spacing w:line="259" w:lineRule="auto"/>
              <w:ind w:left="0" w:firstLine="0"/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02944004" w14:textId="77777777" w:rsidR="005C471D" w:rsidRPr="008E2932" w:rsidRDefault="00000000">
            <w:pPr>
              <w:spacing w:line="259" w:lineRule="auto"/>
              <w:ind w:left="0" w:right="453" w:firstLine="0"/>
            </w:pPr>
            <w:r w:rsidRPr="008E2932">
              <w:t>A.W3</w:t>
            </w:r>
          </w:p>
        </w:tc>
      </w:tr>
      <w:tr w:rsidR="005C471D" w:rsidRPr="008E2932" w14:paraId="35078013" w14:textId="77777777">
        <w:trPr>
          <w:trHeight w:val="265"/>
        </w:trPr>
        <w:tc>
          <w:tcPr>
            <w:tcW w:w="1544" w:type="dxa"/>
            <w:vMerge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/>
          </w:tcPr>
          <w:p w14:paraId="2437FE03" w14:textId="77777777" w:rsidR="005C471D" w:rsidRPr="008E2932" w:rsidRDefault="005C4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60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13188EA7" w14:textId="77777777" w:rsidR="005C471D" w:rsidRPr="008E2932" w:rsidRDefault="00000000">
            <w:pPr>
              <w:spacing w:before="60" w:after="60"/>
            </w:pPr>
            <w:r w:rsidRPr="008E2932">
              <w:t xml:space="preserve">2. Budowa i funkcje komórek, porównanie komórek  </w:t>
            </w:r>
            <w:proofErr w:type="spellStart"/>
            <w:r w:rsidRPr="008E2932">
              <w:t>prokariotycznych</w:t>
            </w:r>
            <w:proofErr w:type="spellEnd"/>
            <w:r w:rsidRPr="008E2932">
              <w:t xml:space="preserve"> i eukariotycznych.</w:t>
            </w:r>
          </w:p>
          <w:p w14:paraId="30255188" w14:textId="77777777" w:rsidR="005C471D" w:rsidRPr="008E2932" w:rsidRDefault="00000000">
            <w:pPr>
              <w:spacing w:before="60" w:after="60"/>
            </w:pPr>
            <w:r w:rsidRPr="008E2932">
              <w:t xml:space="preserve">Zakres tematyczny: makrocząsteczki w strukturze komórki komórka </w:t>
            </w:r>
            <w:proofErr w:type="spellStart"/>
            <w:r w:rsidRPr="008E2932">
              <w:t>prokariotyczna</w:t>
            </w:r>
            <w:proofErr w:type="spellEnd"/>
            <w:r w:rsidRPr="008E2932">
              <w:t xml:space="preserve"> i eukariotyczna, różnorodność kształtu i funkcji biologicznych komórek, wielkość komórek, </w:t>
            </w:r>
            <w:proofErr w:type="spellStart"/>
            <w:r w:rsidRPr="008E2932">
              <w:t>organella</w:t>
            </w:r>
            <w:proofErr w:type="spellEnd"/>
            <w:r w:rsidRPr="008E2932">
              <w:t xml:space="preserve"> komórkowe</w:t>
            </w:r>
          </w:p>
          <w:p w14:paraId="22B59AB9" w14:textId="77777777" w:rsidR="005C471D" w:rsidRPr="008E2932" w:rsidRDefault="005C471D">
            <w:pPr>
              <w:spacing w:before="60" w:after="60"/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2BFD71E7" w14:textId="77777777" w:rsidR="005C471D" w:rsidRPr="008E2932" w:rsidRDefault="00000000">
            <w:pPr>
              <w:spacing w:line="259" w:lineRule="auto"/>
              <w:ind w:left="0" w:right="453" w:firstLine="0"/>
            </w:pPr>
            <w:r w:rsidRPr="008E2932">
              <w:t>A.W3</w:t>
            </w:r>
          </w:p>
        </w:tc>
      </w:tr>
      <w:tr w:rsidR="005C471D" w:rsidRPr="008E2932" w14:paraId="2CDE97BC" w14:textId="77777777">
        <w:trPr>
          <w:trHeight w:val="265"/>
        </w:trPr>
        <w:tc>
          <w:tcPr>
            <w:tcW w:w="1544" w:type="dxa"/>
            <w:vMerge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/>
          </w:tcPr>
          <w:p w14:paraId="7BC9303A" w14:textId="77777777" w:rsidR="005C471D" w:rsidRPr="008E2932" w:rsidRDefault="005C4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60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704C2906" w14:textId="77777777" w:rsidR="005C471D" w:rsidRPr="008E2932" w:rsidRDefault="00000000">
            <w:pPr>
              <w:spacing w:line="259" w:lineRule="auto"/>
              <w:ind w:left="0" w:firstLine="0"/>
            </w:pPr>
            <w:r w:rsidRPr="008E2932">
              <w:t>3. Budowa komórki eukariotycznej</w:t>
            </w:r>
          </w:p>
          <w:p w14:paraId="34CECED4" w14:textId="77777777" w:rsidR="005C471D" w:rsidRPr="008E2932" w:rsidRDefault="00000000">
            <w:pPr>
              <w:spacing w:line="259" w:lineRule="auto"/>
              <w:ind w:left="0" w:firstLine="0"/>
            </w:pPr>
            <w:r w:rsidRPr="008E2932">
              <w:t xml:space="preserve">Zakres tematyczny: budowa i właściwości błon biologicznych, cytoplazmy, rybosomów,  jądra komórkowego, mitochondriów, siateczki śródplazmatycznej, aparatu Golgiego, , lizosomów, </w:t>
            </w:r>
            <w:proofErr w:type="spellStart"/>
            <w:r w:rsidRPr="008E2932">
              <w:t>peroksysomów</w:t>
            </w:r>
            <w:proofErr w:type="spellEnd"/>
            <w:r w:rsidRPr="008E2932">
              <w:t xml:space="preserve">, </w:t>
            </w:r>
            <w:proofErr w:type="spellStart"/>
            <w:r w:rsidRPr="008E2932">
              <w:t>cytoszkieletu</w:t>
            </w:r>
            <w:proofErr w:type="spellEnd"/>
            <w:r w:rsidRPr="008E2932">
              <w:t xml:space="preserve"> komórkowego</w:t>
            </w:r>
          </w:p>
          <w:p w14:paraId="7CE17A65" w14:textId="77777777" w:rsidR="005C471D" w:rsidRPr="008E2932" w:rsidRDefault="005C471D">
            <w:pPr>
              <w:spacing w:line="259" w:lineRule="auto"/>
              <w:ind w:left="0" w:firstLine="0"/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71217DA8" w14:textId="77777777" w:rsidR="005C471D" w:rsidRPr="008E2932" w:rsidRDefault="00000000">
            <w:pPr>
              <w:spacing w:line="259" w:lineRule="auto"/>
              <w:ind w:left="0" w:right="453" w:firstLine="0"/>
            </w:pPr>
            <w:r w:rsidRPr="008E2932">
              <w:t>A.W3</w:t>
            </w:r>
          </w:p>
        </w:tc>
      </w:tr>
      <w:tr w:rsidR="005C471D" w:rsidRPr="008E2932" w14:paraId="31701A40" w14:textId="77777777">
        <w:trPr>
          <w:trHeight w:val="265"/>
        </w:trPr>
        <w:tc>
          <w:tcPr>
            <w:tcW w:w="1544" w:type="dxa"/>
            <w:vMerge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/>
          </w:tcPr>
          <w:p w14:paraId="726FCAF4" w14:textId="77777777" w:rsidR="005C471D" w:rsidRPr="008E2932" w:rsidRDefault="005C4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60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45C9F3AB" w14:textId="77777777" w:rsidR="005C471D" w:rsidRPr="008E2932" w:rsidRDefault="00000000">
            <w:pPr>
              <w:spacing w:before="60" w:after="60"/>
            </w:pPr>
            <w:r w:rsidRPr="008E2932">
              <w:t>4. Błony biologiczne, mechanizmy transportu przez błony.</w:t>
            </w:r>
          </w:p>
          <w:p w14:paraId="6F95B8DE" w14:textId="77777777" w:rsidR="005C471D" w:rsidRPr="008E2932" w:rsidRDefault="00000000">
            <w:pPr>
              <w:spacing w:before="60" w:after="60"/>
            </w:pPr>
            <w:r w:rsidRPr="008E2932">
              <w:t>Zakres tematyczny: model płynnej mozaiki, zrąb błony biologicznej, białka błonowe, zróżnicowanie mechanizmów transportu przez błony biologiczne, transport przez błony biologiczne</w:t>
            </w:r>
          </w:p>
          <w:p w14:paraId="5DE1FD01" w14:textId="77777777" w:rsidR="005C471D" w:rsidRPr="008E2932" w:rsidRDefault="005C471D">
            <w:pPr>
              <w:spacing w:line="259" w:lineRule="auto"/>
              <w:ind w:left="0" w:firstLine="0"/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41B3FFFB" w14:textId="04896FE9" w:rsidR="005C471D" w:rsidRPr="008E2932" w:rsidRDefault="00036AC0">
            <w:pPr>
              <w:spacing w:line="259" w:lineRule="auto"/>
              <w:ind w:left="0" w:right="453" w:firstLine="0"/>
            </w:pPr>
            <w:r w:rsidRPr="008E2932">
              <w:t>A.W3, A.W4</w:t>
            </w:r>
          </w:p>
        </w:tc>
      </w:tr>
      <w:tr w:rsidR="005C471D" w:rsidRPr="008E2932" w14:paraId="5346B35E" w14:textId="77777777">
        <w:trPr>
          <w:trHeight w:val="265"/>
        </w:trPr>
        <w:tc>
          <w:tcPr>
            <w:tcW w:w="1544" w:type="dxa"/>
            <w:vMerge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/>
          </w:tcPr>
          <w:p w14:paraId="34ABC977" w14:textId="77777777" w:rsidR="005C471D" w:rsidRPr="008E2932" w:rsidRDefault="005C4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60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3D5CA742" w14:textId="77777777" w:rsidR="005C471D" w:rsidRPr="008E2932" w:rsidRDefault="00000000">
            <w:pPr>
              <w:spacing w:before="60" w:after="60"/>
              <w:ind w:left="0" w:firstLine="0"/>
            </w:pPr>
            <w:r w:rsidRPr="008E2932">
              <w:t xml:space="preserve">5. </w:t>
            </w:r>
            <w:proofErr w:type="spellStart"/>
            <w:r w:rsidRPr="008E2932">
              <w:t>Cytoszkielet</w:t>
            </w:r>
            <w:proofErr w:type="spellEnd"/>
          </w:p>
          <w:p w14:paraId="26895E54" w14:textId="7448247C" w:rsidR="005C471D" w:rsidRPr="008E2932" w:rsidRDefault="00000000">
            <w:pPr>
              <w:spacing w:before="60" w:after="60"/>
              <w:ind w:left="0" w:firstLine="0"/>
            </w:pPr>
            <w:r w:rsidRPr="008E2932">
              <w:t xml:space="preserve">Składowe części </w:t>
            </w:r>
            <w:proofErr w:type="spellStart"/>
            <w:r w:rsidRPr="008E2932">
              <w:t>cytoszkieletu</w:t>
            </w:r>
            <w:proofErr w:type="spellEnd"/>
            <w:r w:rsidRPr="008E2932">
              <w:t>, ich funkcja w kształtowaniu się komórki, w przepływie informacji, podziałach komórkowych i przemieszczaniu się komórek. Połączenia między komórkami w różnych typach tkanek</w:t>
            </w:r>
            <w:r w:rsidR="009B6ED6">
              <w:t>, mitoza, etapy podziałów komórki</w:t>
            </w:r>
          </w:p>
          <w:p w14:paraId="7EF47DB3" w14:textId="77777777" w:rsidR="005C471D" w:rsidRPr="008E2932" w:rsidRDefault="005C471D">
            <w:pPr>
              <w:spacing w:line="259" w:lineRule="auto"/>
              <w:ind w:left="0" w:firstLine="0"/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04873D48" w14:textId="77777777" w:rsidR="005C471D" w:rsidRPr="008E2932" w:rsidRDefault="00000000">
            <w:pPr>
              <w:spacing w:line="259" w:lineRule="auto"/>
              <w:ind w:left="0" w:right="453" w:firstLine="0"/>
            </w:pPr>
            <w:r w:rsidRPr="008E2932">
              <w:t>A.W3, A.W4</w:t>
            </w:r>
          </w:p>
        </w:tc>
      </w:tr>
      <w:tr w:rsidR="005C471D" w:rsidRPr="008E2932" w14:paraId="1B0E8853" w14:textId="77777777">
        <w:trPr>
          <w:trHeight w:val="265"/>
        </w:trPr>
        <w:tc>
          <w:tcPr>
            <w:tcW w:w="1544" w:type="dxa"/>
            <w:vMerge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/>
          </w:tcPr>
          <w:p w14:paraId="5A5C1089" w14:textId="77777777" w:rsidR="005C471D" w:rsidRPr="008E2932" w:rsidRDefault="005C4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60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1CF205DF" w14:textId="0F36EA91" w:rsidR="009B6ED6" w:rsidRPr="008E2932" w:rsidRDefault="00000000" w:rsidP="009B6ED6">
            <w:pPr>
              <w:spacing w:before="60" w:after="60"/>
              <w:ind w:left="0" w:firstLine="0"/>
            </w:pPr>
            <w:r w:rsidRPr="008E2932">
              <w:t>6</w:t>
            </w:r>
            <w:r w:rsidR="009B6ED6" w:rsidRPr="008E2932">
              <w:t xml:space="preserve"> Przemiany energii w komórce</w:t>
            </w:r>
          </w:p>
          <w:p w14:paraId="461C8BAF" w14:textId="10BE3D53" w:rsidR="005C471D" w:rsidRPr="008E2932" w:rsidRDefault="009B6ED6" w:rsidP="009B6ED6">
            <w:pPr>
              <w:spacing w:before="60" w:after="60"/>
              <w:ind w:left="0" w:firstLine="0"/>
            </w:pPr>
            <w:r w:rsidRPr="008E2932">
              <w:t xml:space="preserve">Zakres tematyczny: utlenianie chemiczne, istota funkcjonowania łańcucha oddechowego, teoria </w:t>
            </w:r>
            <w:proofErr w:type="spellStart"/>
            <w:r w:rsidRPr="008E2932">
              <w:t>chemiosmotyczna</w:t>
            </w:r>
            <w:proofErr w:type="spellEnd"/>
            <w:r w:rsidRPr="008E2932">
              <w:t xml:space="preserve">, budowa i funkcjonowanie </w:t>
            </w:r>
            <w:proofErr w:type="spellStart"/>
            <w:r w:rsidRPr="008E2932">
              <w:t>syntazy</w:t>
            </w:r>
            <w:proofErr w:type="spellEnd"/>
            <w:r w:rsidRPr="008E2932">
              <w:t xml:space="preserve"> ATP, czynniki rozprzęgające łańcuch oddechowy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50279F13" w14:textId="77777777" w:rsidR="005C471D" w:rsidRPr="008E2932" w:rsidRDefault="00000000">
            <w:pPr>
              <w:spacing w:line="259" w:lineRule="auto"/>
              <w:ind w:left="0" w:right="453" w:firstLine="0"/>
            </w:pPr>
            <w:r w:rsidRPr="008E2932">
              <w:t>A.W4</w:t>
            </w:r>
          </w:p>
        </w:tc>
      </w:tr>
      <w:tr w:rsidR="005C471D" w:rsidRPr="008E2932" w14:paraId="5FB70E1B" w14:textId="77777777">
        <w:trPr>
          <w:trHeight w:val="265"/>
        </w:trPr>
        <w:tc>
          <w:tcPr>
            <w:tcW w:w="1544" w:type="dxa"/>
            <w:vMerge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/>
          </w:tcPr>
          <w:p w14:paraId="1790ABA0" w14:textId="77777777" w:rsidR="005C471D" w:rsidRPr="008E2932" w:rsidRDefault="005C4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60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2414D9F1" w14:textId="156CA1EB" w:rsidR="005C471D" w:rsidRPr="008E2932" w:rsidRDefault="00000000">
            <w:pPr>
              <w:spacing w:before="60" w:after="60"/>
              <w:ind w:left="0" w:firstLine="0"/>
            </w:pPr>
            <w:r w:rsidRPr="008E2932">
              <w:t>7.  Genom</w:t>
            </w:r>
            <w:r w:rsidR="009B6ED6">
              <w:t xml:space="preserve">y </w:t>
            </w:r>
            <w:proofErr w:type="spellStart"/>
            <w:r w:rsidR="009B6ED6">
              <w:t>prokariotyczne</w:t>
            </w:r>
            <w:proofErr w:type="spellEnd"/>
            <w:r w:rsidR="009B6ED6">
              <w:t xml:space="preserve"> i eukariotyczne</w:t>
            </w:r>
          </w:p>
          <w:p w14:paraId="5B128453" w14:textId="5305F3AB" w:rsidR="005C471D" w:rsidRPr="008E2932" w:rsidRDefault="00000000" w:rsidP="009B6ED6">
            <w:pPr>
              <w:spacing w:before="60" w:after="60"/>
              <w:ind w:left="0" w:firstLine="0"/>
            </w:pPr>
            <w:r w:rsidRPr="008E2932">
              <w:t xml:space="preserve"> Zakres tematyczny: Organizacja </w:t>
            </w:r>
            <w:r w:rsidR="009B6ED6">
              <w:t>DNA</w:t>
            </w:r>
            <w:r w:rsidRPr="008E2932">
              <w:t xml:space="preserve">; </w:t>
            </w:r>
            <w:proofErr w:type="spellStart"/>
            <w:r w:rsidRPr="008E2932">
              <w:t>nukleosom</w:t>
            </w:r>
            <w:proofErr w:type="spellEnd"/>
            <w:r w:rsidRPr="008E2932">
              <w:t xml:space="preserve">; struktura chromatyny; upakowanie chromatyny a ekspresja genów; </w:t>
            </w:r>
            <w:proofErr w:type="spellStart"/>
            <w:r w:rsidRPr="008E2932">
              <w:t>remodeling</w:t>
            </w:r>
            <w:proofErr w:type="spellEnd"/>
            <w:r w:rsidRPr="008E2932">
              <w:t xml:space="preserve"> chromatyny; 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706B4EB3" w14:textId="77777777" w:rsidR="005C471D" w:rsidRPr="008E2932" w:rsidRDefault="00000000">
            <w:pPr>
              <w:spacing w:line="259" w:lineRule="auto"/>
              <w:ind w:left="0" w:right="453" w:firstLine="0"/>
            </w:pPr>
            <w:r w:rsidRPr="008E2932">
              <w:t>A.W3</w:t>
            </w:r>
          </w:p>
        </w:tc>
      </w:tr>
      <w:tr w:rsidR="005C471D" w:rsidRPr="008E2932" w14:paraId="02EB8A01" w14:textId="77777777">
        <w:trPr>
          <w:trHeight w:val="265"/>
        </w:trPr>
        <w:tc>
          <w:tcPr>
            <w:tcW w:w="1544" w:type="dxa"/>
            <w:vMerge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/>
          </w:tcPr>
          <w:p w14:paraId="0CA4FD00" w14:textId="77777777" w:rsidR="005C471D" w:rsidRPr="008E2932" w:rsidRDefault="005C4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60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0FBD21E6" w14:textId="683FA02F" w:rsidR="009B6ED6" w:rsidRDefault="00000000" w:rsidP="009B6ED6">
            <w:r w:rsidRPr="008E2932">
              <w:t>8.</w:t>
            </w:r>
            <w:r w:rsidR="009B6ED6">
              <w:t>Genom człowieka</w:t>
            </w:r>
          </w:p>
          <w:p w14:paraId="672F797D" w14:textId="5EB1F4B9" w:rsidR="005C471D" w:rsidRPr="008E2932" w:rsidRDefault="009B6ED6" w:rsidP="009B6ED6">
            <w:r w:rsidRPr="009B6ED6">
              <w:t xml:space="preserve"> genom człowieka, organizacja DNA, aktywność transkrypcyjna, </w:t>
            </w:r>
            <w:proofErr w:type="spellStart"/>
            <w:r w:rsidRPr="009B6ED6">
              <w:t>genenom</w:t>
            </w:r>
            <w:proofErr w:type="spellEnd"/>
            <w:r w:rsidRPr="009B6ED6">
              <w:t xml:space="preserve"> </w:t>
            </w:r>
            <w:proofErr w:type="spellStart"/>
            <w:r w:rsidRPr="009B6ED6">
              <w:t>jadrowy</w:t>
            </w:r>
            <w:proofErr w:type="spellEnd"/>
            <w:r w:rsidRPr="009B6ED6">
              <w:t xml:space="preserve"> i </w:t>
            </w:r>
            <w:proofErr w:type="spellStart"/>
            <w:r w:rsidRPr="009B6ED6">
              <w:t>mitochondrialny</w:t>
            </w:r>
            <w:r>
              <w:t>,</w:t>
            </w:r>
            <w:r w:rsidRPr="009B6ED6">
              <w:t>zróżnicowanie</w:t>
            </w:r>
            <w:proofErr w:type="spellEnd"/>
            <w:r w:rsidRPr="009B6ED6">
              <w:t xml:space="preserve"> stopnia kondensacji chromatyny; gęstość genów; rodziny genów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2354AFDE" w14:textId="77777777" w:rsidR="005C471D" w:rsidRPr="008E2932" w:rsidRDefault="00000000">
            <w:pPr>
              <w:spacing w:line="259" w:lineRule="auto"/>
              <w:ind w:left="0" w:right="453" w:firstLine="0"/>
            </w:pPr>
            <w:r w:rsidRPr="008E2932">
              <w:t>A.W22</w:t>
            </w:r>
          </w:p>
        </w:tc>
      </w:tr>
      <w:tr w:rsidR="005C471D" w:rsidRPr="008E2932" w14:paraId="5BCA8A4D" w14:textId="77777777">
        <w:trPr>
          <w:trHeight w:val="265"/>
        </w:trPr>
        <w:tc>
          <w:tcPr>
            <w:tcW w:w="1544" w:type="dxa"/>
            <w:vMerge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/>
          </w:tcPr>
          <w:p w14:paraId="2119FE3D" w14:textId="77777777" w:rsidR="005C471D" w:rsidRPr="008E2932" w:rsidRDefault="005C4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60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42B3AB1E" w14:textId="77777777" w:rsidR="009B6ED6" w:rsidRPr="008E2932" w:rsidRDefault="00000000" w:rsidP="009B6ED6">
            <w:pPr>
              <w:spacing w:before="60" w:after="60"/>
              <w:ind w:left="0" w:firstLine="0"/>
            </w:pPr>
            <w:r w:rsidRPr="008E2932">
              <w:t xml:space="preserve">9.  </w:t>
            </w:r>
            <w:r w:rsidR="009B6ED6" w:rsidRPr="008E2932">
              <w:t>Ekspresja genów</w:t>
            </w:r>
          </w:p>
          <w:p w14:paraId="01B878CA" w14:textId="77777777" w:rsidR="009B6ED6" w:rsidRPr="008E2932" w:rsidRDefault="009B6ED6" w:rsidP="009B6ED6">
            <w:pPr>
              <w:ind w:left="0" w:firstLine="0"/>
            </w:pPr>
            <w:r w:rsidRPr="008E2932">
              <w:t xml:space="preserve">Zakres tematyczny: transkrypcja u </w:t>
            </w:r>
            <w:proofErr w:type="spellStart"/>
            <w:r w:rsidRPr="008E2932">
              <w:t>prokariota</w:t>
            </w:r>
            <w:proofErr w:type="spellEnd"/>
            <w:r w:rsidRPr="008E2932">
              <w:t xml:space="preserve"> i </w:t>
            </w:r>
            <w:proofErr w:type="spellStart"/>
            <w:r w:rsidRPr="008E2932">
              <w:t>eukariota</w:t>
            </w:r>
            <w:proofErr w:type="spellEnd"/>
            <w:r w:rsidRPr="008E2932">
              <w:t xml:space="preserve">; czynniki cis i 6trans; rola </w:t>
            </w:r>
            <w:proofErr w:type="spellStart"/>
            <w:r w:rsidRPr="008E2932">
              <w:t>enhancerów</w:t>
            </w:r>
            <w:proofErr w:type="spellEnd"/>
            <w:r w:rsidRPr="008E2932">
              <w:t xml:space="preserve">; regulacja aktywności genu; sygnały zakończenia transkrypcji; modyfikacje RNA u </w:t>
            </w:r>
            <w:proofErr w:type="spellStart"/>
            <w:r w:rsidRPr="008E2932">
              <w:t>eukariota</w:t>
            </w:r>
            <w:proofErr w:type="spellEnd"/>
            <w:r w:rsidRPr="008E2932">
              <w:t xml:space="preserve">; translacja u </w:t>
            </w:r>
            <w:proofErr w:type="spellStart"/>
            <w:r w:rsidRPr="008E2932">
              <w:t>prokariota</w:t>
            </w:r>
            <w:proofErr w:type="spellEnd"/>
            <w:r w:rsidRPr="008E2932">
              <w:t xml:space="preserve"> i </w:t>
            </w:r>
            <w:proofErr w:type="spellStart"/>
            <w:r w:rsidRPr="008E2932">
              <w:t>eukariota</w:t>
            </w:r>
            <w:proofErr w:type="spellEnd"/>
            <w:r w:rsidRPr="008E2932">
              <w:t xml:space="preserve">; rola sekwencji sygnałowej; kontrola ekspresji genów u </w:t>
            </w:r>
            <w:proofErr w:type="spellStart"/>
            <w:r w:rsidRPr="008E2932">
              <w:t>prokariota</w:t>
            </w:r>
            <w:proofErr w:type="spellEnd"/>
            <w:r w:rsidRPr="008E2932">
              <w:t xml:space="preserve"> i </w:t>
            </w:r>
            <w:proofErr w:type="spellStart"/>
            <w:r w:rsidRPr="008E2932">
              <w:t>eukariota</w:t>
            </w:r>
            <w:proofErr w:type="spellEnd"/>
            <w:r w:rsidRPr="008E2932">
              <w:t xml:space="preserve">; operony; </w:t>
            </w:r>
            <w:proofErr w:type="spellStart"/>
            <w:r w:rsidRPr="008E2932">
              <w:t>atenuacja</w:t>
            </w:r>
            <w:proofErr w:type="spellEnd"/>
          </w:p>
          <w:p w14:paraId="5BA09D95" w14:textId="1CFE9D86" w:rsidR="005C471D" w:rsidRPr="008E2932" w:rsidRDefault="005C471D" w:rsidP="009B6ED6">
            <w:pPr>
              <w:spacing w:before="60" w:after="60"/>
              <w:ind w:left="0" w:firstLine="0"/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3BCA5278" w14:textId="77777777" w:rsidR="005C471D" w:rsidRPr="008E2932" w:rsidRDefault="00000000">
            <w:pPr>
              <w:spacing w:line="259" w:lineRule="auto"/>
              <w:ind w:left="0" w:right="453" w:firstLine="0"/>
            </w:pPr>
            <w:r w:rsidRPr="008E2932">
              <w:t>A.W3, A.W22</w:t>
            </w:r>
          </w:p>
        </w:tc>
      </w:tr>
      <w:tr w:rsidR="005C471D" w:rsidRPr="008E2932" w14:paraId="5718E343" w14:textId="77777777">
        <w:trPr>
          <w:trHeight w:val="265"/>
        </w:trPr>
        <w:tc>
          <w:tcPr>
            <w:tcW w:w="1544" w:type="dxa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/>
          </w:tcPr>
          <w:p w14:paraId="04289B78" w14:textId="77777777" w:rsidR="005C471D" w:rsidRPr="008E2932" w:rsidRDefault="005C4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60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24E108DC" w14:textId="77777777" w:rsidR="005C471D" w:rsidRPr="008E2932" w:rsidRDefault="00000000">
            <w:pPr>
              <w:spacing w:before="60" w:after="60"/>
              <w:ind w:left="0" w:firstLine="0"/>
              <w:rPr>
                <w:color w:val="0000FF"/>
              </w:rPr>
            </w:pPr>
            <w:r w:rsidRPr="008E2932">
              <w:rPr>
                <w:color w:val="auto"/>
              </w:rPr>
              <w:t>10. Koncepcja “Jedno Zdrowie”-mechanizmy i konsekwencje relacji organizm – środowisko biotyczne i abiotyczne w warunkach zdrowia i choroby, znaczenie złożonych interakcji biocenotycznych dla prawidłowej kondycji organizmu żywego. Człowiek jako integralny element środowiska. Przepływ informacji między środowiskiem a organizmem oraz pomiędzy komórkami jako podstawa zachowania homeostazy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681DB796" w14:textId="6A043B4E" w:rsidR="005C471D" w:rsidRPr="008E2932" w:rsidRDefault="00036AC0">
            <w:pPr>
              <w:spacing w:line="259" w:lineRule="auto"/>
              <w:ind w:left="0" w:right="453" w:firstLine="0"/>
            </w:pPr>
            <w:r w:rsidRPr="008E2932">
              <w:t>A.W3, A.W22</w:t>
            </w:r>
          </w:p>
        </w:tc>
      </w:tr>
      <w:tr w:rsidR="005C471D" w:rsidRPr="008E2932" w14:paraId="1DFFBABA" w14:textId="77777777">
        <w:trPr>
          <w:trHeight w:val="265"/>
        </w:trPr>
        <w:tc>
          <w:tcPr>
            <w:tcW w:w="1544" w:type="dxa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/>
          </w:tcPr>
          <w:p w14:paraId="70D35F26" w14:textId="77777777" w:rsidR="005C471D" w:rsidRPr="008E2932" w:rsidRDefault="00000000">
            <w:pPr>
              <w:spacing w:line="259" w:lineRule="auto"/>
              <w:ind w:left="5" w:firstLine="0"/>
              <w:jc w:val="center"/>
            </w:pPr>
            <w:r w:rsidRPr="008E2932">
              <w:t>Ćwiczenia</w:t>
            </w:r>
          </w:p>
        </w:tc>
        <w:tc>
          <w:tcPr>
            <w:tcW w:w="60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77F61E87" w14:textId="77777777" w:rsidR="005C471D" w:rsidRPr="008E2932" w:rsidRDefault="00000000">
            <w:pPr>
              <w:ind w:left="0" w:firstLine="0"/>
            </w:pPr>
            <w:r w:rsidRPr="008E2932">
              <w:t xml:space="preserve">1. Część praktyczna: budowa mikroskopu świetlnego, zasady mikroskopowania i rysowania obrazu spod mikroskopu, budowa komórek bakteryjnych, </w:t>
            </w:r>
            <w:proofErr w:type="spellStart"/>
            <w:r w:rsidRPr="008E2932">
              <w:t>mikrobiota</w:t>
            </w:r>
            <w:proofErr w:type="spellEnd"/>
            <w:r w:rsidRPr="008E2932">
              <w:t xml:space="preserve"> i jej wpływ na organizm człowieka,  obserwacje mikroskopowe bakterii</w:t>
            </w:r>
          </w:p>
          <w:p w14:paraId="37FE0646" w14:textId="77777777" w:rsidR="005C471D" w:rsidRPr="008E2932" w:rsidRDefault="005C471D">
            <w:pPr>
              <w:ind w:left="0" w:firstLine="0"/>
            </w:pPr>
          </w:p>
          <w:p w14:paraId="27436E31" w14:textId="77777777" w:rsidR="005C471D" w:rsidRPr="008E2932" w:rsidRDefault="00000000">
            <w:pPr>
              <w:spacing w:line="259" w:lineRule="auto"/>
              <w:ind w:left="0" w:firstLine="0"/>
            </w:pPr>
            <w:r w:rsidRPr="008E2932">
              <w:t>Część teoretyczna: Metody badania komórek, analityczne metody rozdziału struktur komórkowych,  zaburzenia budowy i funkcji organelli komórkowych – przykłady chorób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60E72192" w14:textId="77777777" w:rsidR="005C471D" w:rsidRPr="008E2932" w:rsidRDefault="00000000">
            <w:pPr>
              <w:spacing w:line="259" w:lineRule="auto"/>
              <w:ind w:left="0" w:right="453" w:firstLine="0"/>
            </w:pPr>
            <w:r w:rsidRPr="008E2932">
              <w:t>A.W3, A.U13</w:t>
            </w:r>
          </w:p>
        </w:tc>
      </w:tr>
      <w:tr w:rsidR="005C471D" w:rsidRPr="008E2932" w14:paraId="7B78A34A" w14:textId="77777777">
        <w:trPr>
          <w:trHeight w:val="265"/>
        </w:trPr>
        <w:tc>
          <w:tcPr>
            <w:tcW w:w="1544" w:type="dxa"/>
            <w:vMerge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/>
          </w:tcPr>
          <w:p w14:paraId="76AB3F7E" w14:textId="77777777" w:rsidR="005C471D" w:rsidRPr="008E2932" w:rsidRDefault="005C4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60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22AFC162" w14:textId="77777777" w:rsidR="005C471D" w:rsidRPr="008E2932" w:rsidRDefault="00000000">
            <w:pPr>
              <w:spacing w:before="60" w:after="60"/>
              <w:ind w:left="0" w:firstLine="0"/>
            </w:pPr>
            <w:r w:rsidRPr="008E2932">
              <w:t>2. Część praktyczna:  Zastosowanie podstawowych technik badań mikroskopowych do identyfikacji i oceny struktury komórek,  ocena kształtu, wielkości i wzajemnego układu komórek w wybranych tkankach zwierzęcych z zastosowaniem klasycznej mikroskopii świetlnej</w:t>
            </w:r>
          </w:p>
          <w:p w14:paraId="4B9A82C6" w14:textId="77777777" w:rsidR="005C471D" w:rsidRPr="008E2932" w:rsidRDefault="005C471D">
            <w:pPr>
              <w:spacing w:before="60" w:after="60"/>
              <w:ind w:left="0" w:firstLine="0"/>
            </w:pPr>
          </w:p>
          <w:p w14:paraId="0197CC49" w14:textId="2DA5F52C" w:rsidR="005C471D" w:rsidRPr="008E2932" w:rsidRDefault="00000000">
            <w:pPr>
              <w:spacing w:before="60" w:after="60"/>
              <w:ind w:left="0" w:firstLine="0"/>
            </w:pPr>
            <w:r w:rsidRPr="008E2932">
              <w:t>Część teoretyczna: Poziomy organizacji żywej materii – komórka, tkanka, narząd, budowa i funkcje tkanek zwierzęcych,</w:t>
            </w:r>
            <w:r w:rsidR="002A2614" w:rsidRPr="008E2932">
              <w:t xml:space="preserve"> </w:t>
            </w:r>
            <w:r w:rsidRPr="008E2932">
              <w:t>zróżnicowanych funkcjonalnie tkanek organizmu ludzkiego oraz wybranych organizmów zwierzęcych.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3784C4A4" w14:textId="77777777" w:rsidR="005C471D" w:rsidRPr="008E2932" w:rsidRDefault="00000000">
            <w:pPr>
              <w:spacing w:line="259" w:lineRule="auto"/>
              <w:ind w:left="0" w:right="453" w:firstLine="0"/>
            </w:pPr>
            <w:r w:rsidRPr="008E2932">
              <w:t>A.W3, A.U13</w:t>
            </w:r>
          </w:p>
        </w:tc>
      </w:tr>
      <w:tr w:rsidR="005C471D" w:rsidRPr="008E2932" w14:paraId="71142AE4" w14:textId="77777777">
        <w:trPr>
          <w:trHeight w:val="265"/>
        </w:trPr>
        <w:tc>
          <w:tcPr>
            <w:tcW w:w="1544" w:type="dxa"/>
            <w:vMerge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/>
          </w:tcPr>
          <w:p w14:paraId="5E1D3FC6" w14:textId="77777777" w:rsidR="005C471D" w:rsidRPr="008E2932" w:rsidRDefault="005C4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60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23246C5E" w14:textId="77777777" w:rsidR="005C471D" w:rsidRPr="008E2932" w:rsidRDefault="00000000">
            <w:pPr>
              <w:spacing w:before="60" w:after="60"/>
              <w:ind w:left="0" w:firstLine="0"/>
            </w:pPr>
            <w:r w:rsidRPr="008E2932">
              <w:t xml:space="preserve">3.Część praktyczna: Podziały komórkowe; budowa chromosomu; etapy cyklu komórkowego; mechanizmy kontroli cyklu komórkowego, mitotyczny i </w:t>
            </w:r>
            <w:proofErr w:type="spellStart"/>
            <w:r w:rsidRPr="008E2932">
              <w:t>mejotyczny</w:t>
            </w:r>
            <w:proofErr w:type="spellEnd"/>
            <w:r w:rsidRPr="008E2932">
              <w:t xml:space="preserve"> mechanizm kariokinezy, ocena fazy podziału komórki z zastosowaniem mikroskopii świetlnej</w:t>
            </w:r>
          </w:p>
          <w:p w14:paraId="475E1908" w14:textId="77777777" w:rsidR="005C471D" w:rsidRPr="008E2932" w:rsidRDefault="005C471D">
            <w:pPr>
              <w:ind w:left="0" w:firstLine="0"/>
            </w:pPr>
          </w:p>
          <w:p w14:paraId="7FF31B4C" w14:textId="52BB565A" w:rsidR="005C471D" w:rsidRPr="008E2932" w:rsidRDefault="00000000">
            <w:pPr>
              <w:spacing w:before="60" w:after="60"/>
              <w:ind w:left="0" w:firstLine="0"/>
            </w:pPr>
            <w:r w:rsidRPr="008E2932">
              <w:t>Część teoretyczna:</w:t>
            </w:r>
            <w:r w:rsidR="002A2614" w:rsidRPr="008E2932">
              <w:t xml:space="preserve"> </w:t>
            </w:r>
            <w:r w:rsidRPr="008E2932">
              <w:t xml:space="preserve">Etapy cyklu komórkowego; mechanizmy kontroli cyklu komórkowego, mitotyczny i </w:t>
            </w:r>
            <w:proofErr w:type="spellStart"/>
            <w:r w:rsidRPr="008E2932">
              <w:t>mejotyczny</w:t>
            </w:r>
            <w:proofErr w:type="spellEnd"/>
            <w:r w:rsidRPr="008E2932">
              <w:t xml:space="preserve"> mechanizm kariokinezy, </w:t>
            </w:r>
          </w:p>
          <w:p w14:paraId="2C6B392F" w14:textId="77777777" w:rsidR="005C471D" w:rsidRPr="008E2932" w:rsidRDefault="00000000">
            <w:pPr>
              <w:spacing w:after="160"/>
              <w:ind w:left="0" w:firstLine="0"/>
            </w:pPr>
            <w:r w:rsidRPr="008E2932">
              <w:rPr>
                <w:i/>
              </w:rPr>
              <w:t xml:space="preserve">(punkty kontroli, udział cyklin, kinaz białkowych zależnych od cyklin, cytokiny, inhibitory CDK), geny </w:t>
            </w:r>
            <w:proofErr w:type="spellStart"/>
            <w:r w:rsidRPr="008E2932">
              <w:rPr>
                <w:i/>
              </w:rPr>
              <w:t>supresorowe</w:t>
            </w:r>
            <w:proofErr w:type="spellEnd"/>
            <w:r w:rsidRPr="008E2932">
              <w:rPr>
                <w:i/>
              </w:rPr>
              <w:t>, metody badania przebiegu cyklu komórkowego, choroby proliferacyjne jako efekt zaburzeń cyklu komórkowego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4BA12D7F" w14:textId="77777777" w:rsidR="005C471D" w:rsidRDefault="00000000">
            <w:pPr>
              <w:spacing w:line="259" w:lineRule="auto"/>
              <w:ind w:left="0" w:right="453" w:firstLine="0"/>
            </w:pPr>
            <w:r w:rsidRPr="008E2932">
              <w:t>A.W4, A.U13</w:t>
            </w:r>
          </w:p>
          <w:p w14:paraId="21CA7353" w14:textId="77777777" w:rsidR="00AD79D8" w:rsidRDefault="00AD79D8">
            <w:pPr>
              <w:spacing w:line="259" w:lineRule="auto"/>
              <w:ind w:left="0" w:right="453" w:firstLine="0"/>
            </w:pPr>
          </w:p>
          <w:p w14:paraId="7DDA970D" w14:textId="77777777" w:rsidR="00AD79D8" w:rsidRDefault="00AD79D8">
            <w:pPr>
              <w:spacing w:line="259" w:lineRule="auto"/>
              <w:ind w:left="0" w:right="453" w:firstLine="0"/>
            </w:pPr>
          </w:p>
          <w:p w14:paraId="0094E6A5" w14:textId="77777777" w:rsidR="00AD79D8" w:rsidRDefault="00AD79D8">
            <w:pPr>
              <w:spacing w:line="259" w:lineRule="auto"/>
              <w:ind w:left="0" w:right="453" w:firstLine="0"/>
            </w:pPr>
          </w:p>
          <w:p w14:paraId="023B2DD1" w14:textId="77777777" w:rsidR="00AD79D8" w:rsidRDefault="00AD79D8">
            <w:pPr>
              <w:spacing w:line="259" w:lineRule="auto"/>
              <w:ind w:left="0" w:right="453" w:firstLine="0"/>
            </w:pPr>
          </w:p>
          <w:p w14:paraId="287D7C3E" w14:textId="3359581C" w:rsidR="00AD79D8" w:rsidRPr="008E2932" w:rsidRDefault="00AD79D8">
            <w:pPr>
              <w:spacing w:line="259" w:lineRule="auto"/>
              <w:ind w:left="0" w:right="453" w:firstLine="0"/>
            </w:pPr>
            <w:r w:rsidRPr="008E2932">
              <w:t>A.W3</w:t>
            </w:r>
          </w:p>
        </w:tc>
      </w:tr>
      <w:tr w:rsidR="005C471D" w:rsidRPr="008E2932" w14:paraId="4FF2CB8E" w14:textId="77777777">
        <w:trPr>
          <w:trHeight w:val="265"/>
        </w:trPr>
        <w:tc>
          <w:tcPr>
            <w:tcW w:w="1544" w:type="dxa"/>
            <w:vMerge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/>
          </w:tcPr>
          <w:p w14:paraId="2DBE5AE6" w14:textId="77777777" w:rsidR="005C471D" w:rsidRPr="008E2932" w:rsidRDefault="005C4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60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7AB1FCF2" w14:textId="685FEF73" w:rsidR="005C471D" w:rsidRPr="008E2932" w:rsidRDefault="00000000">
            <w:pPr>
              <w:spacing w:line="259" w:lineRule="auto"/>
              <w:ind w:left="0" w:firstLine="0"/>
              <w:rPr>
                <w:color w:val="FF0000"/>
                <w:u w:val="single"/>
              </w:rPr>
            </w:pPr>
            <w:r w:rsidRPr="008E2932">
              <w:t>4.Część praktyczna</w:t>
            </w:r>
            <w:r w:rsidR="00C46F60">
              <w:t xml:space="preserve">: </w:t>
            </w:r>
            <w:r w:rsidR="00C46F60" w:rsidRPr="008E2932">
              <w:t>Wykrywanie aminokwasów, węglowodanów, ketonów w materiale biologicznym. Wykrywanie wybranych produktów metabolizmu drożdży- – wybrane aspekty technik laboratoryjnych - kamienie milowe diagnostyki laboratoryjnej</w:t>
            </w:r>
          </w:p>
          <w:p w14:paraId="1941D67D" w14:textId="77777777" w:rsidR="005C471D" w:rsidRPr="008E2932" w:rsidRDefault="005C471D">
            <w:pPr>
              <w:spacing w:line="259" w:lineRule="auto"/>
              <w:ind w:left="0" w:firstLine="0"/>
            </w:pPr>
          </w:p>
          <w:p w14:paraId="0DCE3595" w14:textId="2DDC498E" w:rsidR="005C471D" w:rsidRPr="008E2932" w:rsidRDefault="00000000">
            <w:pPr>
              <w:spacing w:line="259" w:lineRule="auto"/>
              <w:ind w:left="0" w:firstLine="0"/>
              <w:rPr>
                <w:color w:val="FF0000"/>
                <w:u w:val="single"/>
              </w:rPr>
            </w:pPr>
            <w:r w:rsidRPr="008E2932">
              <w:t>Część teoretyczna</w:t>
            </w:r>
            <w:r w:rsidR="00C46F60">
              <w:t xml:space="preserve">: </w:t>
            </w:r>
            <w:r w:rsidR="00C46F60" w:rsidRPr="008E2932">
              <w:t xml:space="preserve">Embriogeneza; typy rozmnażania, przebieg oogenezy, kontrola hormonalna  </w:t>
            </w:r>
            <w:proofErr w:type="spellStart"/>
            <w:r w:rsidR="00C46F60" w:rsidRPr="008E2932">
              <w:t>gametogenezy</w:t>
            </w:r>
            <w:proofErr w:type="spellEnd"/>
            <w:r w:rsidR="00C46F60" w:rsidRPr="008E2932">
              <w:t xml:space="preserve">, zaplemnienie; zapłodnienie; </w:t>
            </w:r>
            <w:proofErr w:type="spellStart"/>
            <w:r w:rsidR="00C46F60" w:rsidRPr="008E2932">
              <w:t>blastulacja</w:t>
            </w:r>
            <w:proofErr w:type="spellEnd"/>
            <w:r w:rsidR="00C46F60" w:rsidRPr="008E2932">
              <w:t>; gastrulacja; tworzenie mezodermy; różnicowanie zarodka; błony płodowe; budowa łożyska</w:t>
            </w:r>
            <w:r w:rsidR="00C46F60">
              <w:t>,</w:t>
            </w:r>
            <w:r w:rsidR="00C46F60" w:rsidRPr="008E2932">
              <w:t xml:space="preserve"> kształtowanie się płci człowieka, układy chromosomów płci; determinacja płci; zaburzenia determinacji płci; geny sprzężone z płcią</w:t>
            </w:r>
          </w:p>
          <w:p w14:paraId="3AEA4323" w14:textId="77777777" w:rsidR="005C471D" w:rsidRPr="008E2932" w:rsidRDefault="005C471D">
            <w:pPr>
              <w:spacing w:line="259" w:lineRule="auto"/>
              <w:ind w:left="0" w:firstLine="0"/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2F79FA69" w14:textId="73AE1C1B" w:rsidR="005C471D" w:rsidRPr="008E2932" w:rsidRDefault="00036AC0">
            <w:pPr>
              <w:spacing w:line="259" w:lineRule="auto"/>
              <w:ind w:left="0" w:right="453" w:firstLine="0"/>
            </w:pPr>
            <w:r w:rsidRPr="008E2932">
              <w:t xml:space="preserve"> A.U16</w:t>
            </w:r>
          </w:p>
          <w:p w14:paraId="0BB9AF5A" w14:textId="77777777" w:rsidR="00036AC0" w:rsidRPr="008E2932" w:rsidRDefault="00036AC0">
            <w:pPr>
              <w:spacing w:line="259" w:lineRule="auto"/>
              <w:ind w:left="0" w:right="453" w:firstLine="0"/>
            </w:pPr>
          </w:p>
          <w:p w14:paraId="35EA5BAC" w14:textId="77777777" w:rsidR="00036AC0" w:rsidRPr="008E2932" w:rsidRDefault="00036AC0">
            <w:pPr>
              <w:spacing w:line="259" w:lineRule="auto"/>
              <w:ind w:left="0" w:right="453" w:firstLine="0"/>
            </w:pPr>
          </w:p>
          <w:p w14:paraId="6ED90573" w14:textId="77777777" w:rsidR="00036AC0" w:rsidRPr="008E2932" w:rsidRDefault="00036AC0">
            <w:pPr>
              <w:spacing w:line="259" w:lineRule="auto"/>
              <w:ind w:left="0" w:right="453" w:firstLine="0"/>
            </w:pPr>
          </w:p>
          <w:p w14:paraId="6A7973CC" w14:textId="77777777" w:rsidR="00036AC0" w:rsidRPr="008E2932" w:rsidRDefault="00036AC0">
            <w:pPr>
              <w:spacing w:line="259" w:lineRule="auto"/>
              <w:ind w:left="0" w:right="453" w:firstLine="0"/>
            </w:pPr>
          </w:p>
          <w:p w14:paraId="7CC4FE51" w14:textId="77777777" w:rsidR="00036AC0" w:rsidRPr="008E2932" w:rsidRDefault="00036AC0">
            <w:pPr>
              <w:spacing w:line="259" w:lineRule="auto"/>
              <w:ind w:left="0" w:right="453" w:firstLine="0"/>
            </w:pPr>
          </w:p>
          <w:p w14:paraId="14A78E50" w14:textId="77777777" w:rsidR="00036AC0" w:rsidRPr="008E2932" w:rsidRDefault="00036AC0">
            <w:pPr>
              <w:spacing w:line="259" w:lineRule="auto"/>
              <w:ind w:left="0" w:right="453" w:firstLine="0"/>
            </w:pPr>
          </w:p>
          <w:p w14:paraId="481E5D6C" w14:textId="165912C0" w:rsidR="00036AC0" w:rsidRPr="008E2932" w:rsidRDefault="00036AC0">
            <w:pPr>
              <w:spacing w:line="259" w:lineRule="auto"/>
              <w:ind w:left="0" w:right="453" w:firstLine="0"/>
            </w:pPr>
            <w:r w:rsidRPr="008E2932">
              <w:t>A.W3</w:t>
            </w:r>
          </w:p>
        </w:tc>
      </w:tr>
      <w:tr w:rsidR="005C471D" w:rsidRPr="008E2932" w14:paraId="1A885CA5" w14:textId="77777777">
        <w:trPr>
          <w:trHeight w:val="265"/>
        </w:trPr>
        <w:tc>
          <w:tcPr>
            <w:tcW w:w="1544" w:type="dxa"/>
            <w:vMerge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/>
          </w:tcPr>
          <w:p w14:paraId="3077DFD4" w14:textId="77777777" w:rsidR="005C471D" w:rsidRPr="008E2932" w:rsidRDefault="005C4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60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01D2884F" w14:textId="5098DB83" w:rsidR="005C471D" w:rsidRPr="008E2932" w:rsidRDefault="00000000">
            <w:pPr>
              <w:spacing w:line="259" w:lineRule="auto"/>
              <w:ind w:left="0" w:firstLine="0"/>
            </w:pPr>
            <w:r w:rsidRPr="008E2932">
              <w:t>5.   Część praktyczna</w:t>
            </w:r>
            <w:r w:rsidR="00C46F60" w:rsidRPr="008E2932">
              <w:t xml:space="preserve">: Dziedziczenie  grup krwi, genetyczne podstawy konfliktu serologicznego; ; układy grupowe antygenów </w:t>
            </w:r>
            <w:proofErr w:type="spellStart"/>
            <w:r w:rsidR="00C46F60" w:rsidRPr="008E2932">
              <w:t>erytrocytarnych</w:t>
            </w:r>
            <w:proofErr w:type="spellEnd"/>
            <w:r w:rsidR="00C46F60" w:rsidRPr="008E2932">
              <w:t xml:space="preserve">; dziedziczenie układu ab0; zasady krwiolecznictwa; częstotliwość występowania grup krwi w Polsce; konflikt serologiczny w układzie AB0, konflikt serologiczny w układzie </w:t>
            </w:r>
            <w:r w:rsidR="00C46F60" w:rsidRPr="008E2932">
              <w:lastRenderedPageBreak/>
              <w:t>Rh-</w:t>
            </w:r>
            <w:r w:rsidR="00C46F60">
              <w:t xml:space="preserve">; </w:t>
            </w:r>
            <w:r w:rsidR="00C46F60" w:rsidRPr="008E2932">
              <w:t xml:space="preserve">Dziedziczenie </w:t>
            </w:r>
            <w:proofErr w:type="spellStart"/>
            <w:r w:rsidR="00C46F60" w:rsidRPr="008E2932">
              <w:t>mendlowskie</w:t>
            </w:r>
            <w:proofErr w:type="spellEnd"/>
            <w:r w:rsidR="00C46F60" w:rsidRPr="008E2932">
              <w:t xml:space="preserve"> i </w:t>
            </w:r>
            <w:proofErr w:type="spellStart"/>
            <w:r w:rsidR="00C46F60" w:rsidRPr="008E2932">
              <w:t>niemendlowskie</w:t>
            </w:r>
            <w:proofErr w:type="spellEnd"/>
            <w:r w:rsidR="00C46F60" w:rsidRPr="008E2932">
              <w:t>, dziedziczenie chorób genetycznych, analiza rodowodów rozwiązanie zadań genetycznych na dziedziczenie cech</w:t>
            </w:r>
          </w:p>
          <w:p w14:paraId="04C3EC56" w14:textId="77777777" w:rsidR="005C471D" w:rsidRPr="008E2932" w:rsidRDefault="005C471D">
            <w:pPr>
              <w:spacing w:line="259" w:lineRule="auto"/>
              <w:ind w:left="0" w:firstLine="0"/>
            </w:pPr>
          </w:p>
          <w:p w14:paraId="6B4E441B" w14:textId="0F8C7C8A" w:rsidR="005C471D" w:rsidRPr="008E2932" w:rsidRDefault="00000000">
            <w:pPr>
              <w:spacing w:line="259" w:lineRule="auto"/>
              <w:ind w:left="0" w:firstLine="0"/>
            </w:pPr>
            <w:r w:rsidRPr="008E2932">
              <w:t>Część teoretyczna:</w:t>
            </w:r>
            <w:r w:rsidR="00C46F60" w:rsidRPr="008E2932">
              <w:t xml:space="preserve"> Podstawowe pojęcia genetyki (informacja </w:t>
            </w:r>
            <w:proofErr w:type="spellStart"/>
            <w:r w:rsidR="00C46F60" w:rsidRPr="008E2932">
              <w:t>genetyczna,gen</w:t>
            </w:r>
            <w:proofErr w:type="spellEnd"/>
            <w:r w:rsidR="00C46F60" w:rsidRPr="008E2932">
              <w:t xml:space="preserve">, </w:t>
            </w:r>
            <w:proofErr w:type="spellStart"/>
            <w:r w:rsidR="00C46F60" w:rsidRPr="008E2932">
              <w:t>allel</w:t>
            </w:r>
            <w:proofErr w:type="spellEnd"/>
            <w:r w:rsidR="00C46F60" w:rsidRPr="008E2932">
              <w:t>, homozygota, heterozygota, genotyp, genotyp), podstawy dziedziczenia, prawo Mendla, odstępstwa od I Prawa Mendla (</w:t>
            </w:r>
            <w:proofErr w:type="spellStart"/>
            <w:r w:rsidR="00C46F60" w:rsidRPr="008E2932">
              <w:t>kodominacja</w:t>
            </w:r>
            <w:proofErr w:type="spellEnd"/>
            <w:r w:rsidR="00C46F60" w:rsidRPr="008E2932">
              <w:t xml:space="preserve">, częściowa dominacja, </w:t>
            </w:r>
            <w:proofErr w:type="spellStart"/>
            <w:r w:rsidR="00C46F60" w:rsidRPr="008E2932">
              <w:t>plejotropizm</w:t>
            </w:r>
            <w:proofErr w:type="spellEnd"/>
            <w:r w:rsidR="00C46F60" w:rsidRPr="008E2932">
              <w:t xml:space="preserve">, allele letalne, II prawo Mendla, epistaza; rekombinacja; </w:t>
            </w:r>
            <w:proofErr w:type="spellStart"/>
            <w:r w:rsidR="00C46F60" w:rsidRPr="008E2932">
              <w:t>Crossing-over</w:t>
            </w:r>
            <w:proofErr w:type="spellEnd"/>
            <w:r w:rsidR="00C46F60" w:rsidRPr="008E2932">
              <w:t>; prawo Morgana; interferencja; dziedziczenie mateczne; dziedziczenie wieloczynnikowe;</w:t>
            </w:r>
          </w:p>
          <w:p w14:paraId="3497BEBB" w14:textId="77777777" w:rsidR="005C471D" w:rsidRPr="008E2932" w:rsidRDefault="005C471D">
            <w:pPr>
              <w:spacing w:line="259" w:lineRule="auto"/>
              <w:ind w:left="0" w:firstLine="0"/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72023C6C" w14:textId="77777777" w:rsidR="00036AC0" w:rsidRPr="008E2932" w:rsidRDefault="00036AC0" w:rsidP="00036AC0">
            <w:pPr>
              <w:spacing w:line="259" w:lineRule="auto"/>
              <w:ind w:left="0" w:right="453" w:firstLine="0"/>
            </w:pPr>
            <w:r w:rsidRPr="008E2932">
              <w:lastRenderedPageBreak/>
              <w:t>A.U16</w:t>
            </w:r>
          </w:p>
          <w:p w14:paraId="3D181999" w14:textId="77777777" w:rsidR="005C471D" w:rsidRPr="008E2932" w:rsidRDefault="005C471D">
            <w:pPr>
              <w:spacing w:line="259" w:lineRule="auto"/>
              <w:ind w:left="0" w:right="453" w:firstLine="0"/>
            </w:pPr>
          </w:p>
          <w:p w14:paraId="30B924E4" w14:textId="77777777" w:rsidR="00036AC0" w:rsidRPr="008E2932" w:rsidRDefault="00036AC0">
            <w:pPr>
              <w:spacing w:line="259" w:lineRule="auto"/>
              <w:ind w:left="0" w:right="453" w:firstLine="0"/>
            </w:pPr>
          </w:p>
          <w:p w14:paraId="3EE75648" w14:textId="77777777" w:rsidR="00036AC0" w:rsidRPr="008E2932" w:rsidRDefault="00036AC0">
            <w:pPr>
              <w:spacing w:line="259" w:lineRule="auto"/>
              <w:ind w:left="0" w:right="453" w:firstLine="0"/>
            </w:pPr>
          </w:p>
          <w:p w14:paraId="4CC58930" w14:textId="77777777" w:rsidR="00036AC0" w:rsidRPr="008E2932" w:rsidRDefault="00036AC0">
            <w:pPr>
              <w:spacing w:line="259" w:lineRule="auto"/>
              <w:ind w:left="0" w:right="453" w:firstLine="0"/>
            </w:pPr>
          </w:p>
          <w:p w14:paraId="4075777F" w14:textId="77777777" w:rsidR="00036AC0" w:rsidRPr="008E2932" w:rsidRDefault="00036AC0">
            <w:pPr>
              <w:spacing w:line="259" w:lineRule="auto"/>
              <w:ind w:left="0" w:right="453" w:firstLine="0"/>
            </w:pPr>
          </w:p>
          <w:p w14:paraId="517B9AE3" w14:textId="0DF1C584" w:rsidR="00036AC0" w:rsidRPr="008E2932" w:rsidRDefault="00036AC0">
            <w:pPr>
              <w:spacing w:line="259" w:lineRule="auto"/>
              <w:ind w:left="0" w:right="453" w:firstLine="0"/>
            </w:pPr>
            <w:r w:rsidRPr="008E2932">
              <w:t>A.W3</w:t>
            </w:r>
          </w:p>
          <w:p w14:paraId="3C7CCB19" w14:textId="77777777" w:rsidR="00036AC0" w:rsidRPr="008E2932" w:rsidRDefault="00036AC0">
            <w:pPr>
              <w:spacing w:line="259" w:lineRule="auto"/>
              <w:ind w:left="0" w:right="453" w:firstLine="0"/>
            </w:pPr>
          </w:p>
        </w:tc>
      </w:tr>
      <w:tr w:rsidR="005C471D" w:rsidRPr="008E2932" w14:paraId="4BE1BD1C" w14:textId="77777777">
        <w:trPr>
          <w:trHeight w:val="265"/>
        </w:trPr>
        <w:tc>
          <w:tcPr>
            <w:tcW w:w="1544" w:type="dxa"/>
            <w:vMerge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/>
          </w:tcPr>
          <w:p w14:paraId="7C56E241" w14:textId="77777777" w:rsidR="005C471D" w:rsidRPr="008E2932" w:rsidRDefault="005C4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60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7275F9BE" w14:textId="5B5D7F3B" w:rsidR="00C46F60" w:rsidRPr="008E2932" w:rsidRDefault="00C46F60" w:rsidP="00C46F60">
            <w:pPr>
              <w:spacing w:line="259" w:lineRule="auto"/>
              <w:ind w:left="0" w:firstLine="0"/>
            </w:pPr>
            <w:r>
              <w:t>6.</w:t>
            </w:r>
            <w:r w:rsidRPr="008E2932">
              <w:t xml:space="preserve">Część praktyczna Mechanizmy i konsekwencje oddziaływania wybranych biologicznych, chemicznych i fizycznych patogenów środowiskowych ,choroby genetyczne; </w:t>
            </w:r>
            <w:proofErr w:type="spellStart"/>
            <w:r w:rsidRPr="008E2932">
              <w:t>fenyloketonuria</w:t>
            </w:r>
            <w:proofErr w:type="spellEnd"/>
            <w:r w:rsidRPr="008E2932">
              <w:t xml:space="preserve">; alkaptonuria; </w:t>
            </w:r>
            <w:proofErr w:type="spellStart"/>
            <w:r w:rsidRPr="008E2932">
              <w:t>tyrozynemia</w:t>
            </w:r>
            <w:proofErr w:type="spellEnd"/>
            <w:r w:rsidRPr="008E2932">
              <w:t xml:space="preserve">; albinizm; hemofilia; anemia sierpowata; </w:t>
            </w:r>
            <w:proofErr w:type="spellStart"/>
            <w:r w:rsidRPr="008E2932">
              <w:t>talasemia</w:t>
            </w:r>
            <w:proofErr w:type="spellEnd"/>
            <w:r w:rsidRPr="008E2932">
              <w:t xml:space="preserve">; galaktozemia; choroba </w:t>
            </w:r>
            <w:proofErr w:type="spellStart"/>
            <w:r w:rsidRPr="008E2932">
              <w:t>tay-sachsa</w:t>
            </w:r>
            <w:proofErr w:type="spellEnd"/>
            <w:r w:rsidRPr="008E2932">
              <w:t xml:space="preserve">; pląsawica Huntingtona; choroba Parkinsona; zespół łamliwego chromosomu x; daltonizm; zespół </w:t>
            </w:r>
            <w:proofErr w:type="spellStart"/>
            <w:r w:rsidRPr="008E2932">
              <w:t>Duchenne’a</w:t>
            </w:r>
            <w:proofErr w:type="spellEnd"/>
            <w:r w:rsidRPr="008E2932">
              <w:t xml:space="preserve">; zespół </w:t>
            </w:r>
            <w:proofErr w:type="spellStart"/>
            <w:r w:rsidRPr="008E2932">
              <w:t>cri</w:t>
            </w:r>
            <w:proofErr w:type="spellEnd"/>
            <w:r w:rsidRPr="008E2932">
              <w:t>-</w:t>
            </w:r>
            <w:proofErr w:type="spellStart"/>
            <w:r w:rsidRPr="008E2932">
              <w:t>du</w:t>
            </w:r>
            <w:proofErr w:type="spellEnd"/>
            <w:r w:rsidRPr="008E2932">
              <w:t xml:space="preserve">-chat; </w:t>
            </w:r>
            <w:proofErr w:type="spellStart"/>
            <w:r w:rsidRPr="008E2932">
              <w:t>trisomia</w:t>
            </w:r>
            <w:proofErr w:type="spellEnd"/>
            <w:r w:rsidRPr="008E2932">
              <w:t xml:space="preserve"> chromosomu 10; zespół </w:t>
            </w:r>
            <w:proofErr w:type="spellStart"/>
            <w:r w:rsidRPr="008E2932">
              <w:t>Patau</w:t>
            </w:r>
            <w:proofErr w:type="spellEnd"/>
          </w:p>
          <w:p w14:paraId="600D9354" w14:textId="2793CED5" w:rsidR="00C46F60" w:rsidRPr="008E2932" w:rsidRDefault="00C46F60" w:rsidP="00C46F60">
            <w:pPr>
              <w:ind w:left="0" w:firstLine="0"/>
            </w:pPr>
            <w:proofErr w:type="spellStart"/>
            <w:r w:rsidRPr="008E2932">
              <w:t>trisomia</w:t>
            </w:r>
            <w:proofErr w:type="spellEnd"/>
            <w:r w:rsidRPr="008E2932">
              <w:t xml:space="preserve"> chromosomu 13; </w:t>
            </w:r>
            <w:proofErr w:type="spellStart"/>
            <w:r w:rsidRPr="008E2932">
              <w:t>trisomia</w:t>
            </w:r>
            <w:proofErr w:type="spellEnd"/>
            <w:r w:rsidRPr="008E2932">
              <w:t xml:space="preserve"> chromosomu 15, 16, 18; zespół Downa; zespół XXY; zespół Turnera; zespół xxx; zespół </w:t>
            </w:r>
            <w:proofErr w:type="spellStart"/>
            <w:r w:rsidRPr="008E2932">
              <w:t>xyy</w:t>
            </w:r>
            <w:proofErr w:type="spellEnd"/>
            <w:r w:rsidRPr="008E2932">
              <w:t xml:space="preserve">; chromosom </w:t>
            </w:r>
            <w:proofErr w:type="spellStart"/>
            <w:r w:rsidRPr="008E2932">
              <w:t>philadelphia</w:t>
            </w:r>
            <w:proofErr w:type="spellEnd"/>
            <w:r w:rsidRPr="008E2932">
              <w:t xml:space="preserve">; translokacja </w:t>
            </w:r>
            <w:proofErr w:type="spellStart"/>
            <w:r w:rsidRPr="008E2932">
              <w:t>Robertsonowska</w:t>
            </w:r>
            <w:proofErr w:type="spellEnd"/>
            <w:r w:rsidRPr="008E2932">
              <w:t xml:space="preserve">. Genetyczne aspekty </w:t>
            </w:r>
            <w:proofErr w:type="spellStart"/>
            <w:r w:rsidRPr="008E2932">
              <w:t>onkogenezy</w:t>
            </w:r>
            <w:proofErr w:type="spellEnd"/>
            <w:r w:rsidRPr="008E2932">
              <w:t>, analiza mutacji w genie KRA</w:t>
            </w:r>
            <w:r>
              <w:t>S</w:t>
            </w:r>
          </w:p>
          <w:p w14:paraId="36D30FFC" w14:textId="77777777" w:rsidR="005C471D" w:rsidRPr="008E2932" w:rsidRDefault="005C471D">
            <w:pPr>
              <w:spacing w:line="259" w:lineRule="auto"/>
              <w:ind w:left="0" w:firstLine="0"/>
            </w:pPr>
          </w:p>
          <w:p w14:paraId="4ECFBC43" w14:textId="261F9185" w:rsidR="00C46F60" w:rsidRPr="008E2932" w:rsidRDefault="00000000" w:rsidP="00C46F60">
            <w:pPr>
              <w:spacing w:line="259" w:lineRule="auto"/>
              <w:ind w:left="0" w:firstLine="0"/>
            </w:pPr>
            <w:r w:rsidRPr="008E2932">
              <w:t xml:space="preserve">Część teoretyczna:  </w:t>
            </w:r>
            <w:r w:rsidR="00C46F60" w:rsidRPr="008E2932">
              <w:t xml:space="preserve">Część teoretyczna: Mutacje-klasyfikacja, znaczenie medyczne i diagnostyczne; zmienność i dziedziczne; mutacje punktowe; mutacje chromosomowe; inwersja; translokacja; duplikacje; delecje; chromosomy pierścieniowe; </w:t>
            </w:r>
            <w:proofErr w:type="spellStart"/>
            <w:r w:rsidR="00C46F60" w:rsidRPr="008E2932">
              <w:t>izochromosomy</w:t>
            </w:r>
            <w:proofErr w:type="spellEnd"/>
            <w:r w:rsidR="00C46F60" w:rsidRPr="008E2932">
              <w:t xml:space="preserve">; skutki mutacji; mutacja synonimiczna, mutacja niesynonimiczna, mutacja nonsens, ominięcie kodonu </w:t>
            </w:r>
            <w:proofErr w:type="spellStart"/>
            <w:r w:rsidR="00C46F60" w:rsidRPr="008E2932">
              <w:t>terminacyjnego</w:t>
            </w:r>
            <w:proofErr w:type="spellEnd"/>
            <w:r w:rsidR="00C46F60" w:rsidRPr="008E2932">
              <w:t xml:space="preserve">, przyczyny mutacji (mutageny fizyczne, chemiczne, błędy replikacji); naprawa DNA. </w:t>
            </w:r>
          </w:p>
          <w:p w14:paraId="5A190A9D" w14:textId="12763B0C" w:rsidR="005C471D" w:rsidRPr="008E2932" w:rsidRDefault="005C471D">
            <w:pPr>
              <w:spacing w:line="259" w:lineRule="auto"/>
              <w:ind w:left="0" w:firstLine="0"/>
            </w:pPr>
          </w:p>
          <w:p w14:paraId="0DB92199" w14:textId="77777777" w:rsidR="005C471D" w:rsidRPr="008E2932" w:rsidRDefault="005C471D">
            <w:pPr>
              <w:spacing w:line="259" w:lineRule="auto"/>
              <w:ind w:left="0" w:firstLine="0"/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00F9B3F3" w14:textId="77777777" w:rsidR="005C471D" w:rsidRPr="008E2932" w:rsidRDefault="00000000">
            <w:pPr>
              <w:spacing w:line="259" w:lineRule="auto"/>
              <w:ind w:left="0" w:right="453" w:firstLine="0"/>
            </w:pPr>
            <w:r w:rsidRPr="008E2932">
              <w:t>A.W22, A.U13</w:t>
            </w:r>
          </w:p>
          <w:p w14:paraId="6F0E2299" w14:textId="77777777" w:rsidR="00036AC0" w:rsidRPr="008E2932" w:rsidRDefault="00036AC0">
            <w:pPr>
              <w:spacing w:line="259" w:lineRule="auto"/>
              <w:ind w:left="0" w:right="453" w:firstLine="0"/>
            </w:pPr>
          </w:p>
          <w:p w14:paraId="474D0F44" w14:textId="77777777" w:rsidR="00036AC0" w:rsidRPr="008E2932" w:rsidRDefault="00036AC0">
            <w:pPr>
              <w:spacing w:line="259" w:lineRule="auto"/>
              <w:ind w:left="0" w:right="453" w:firstLine="0"/>
            </w:pPr>
          </w:p>
          <w:p w14:paraId="6D8A7AEF" w14:textId="77777777" w:rsidR="00036AC0" w:rsidRPr="008E2932" w:rsidRDefault="00036AC0">
            <w:pPr>
              <w:spacing w:line="259" w:lineRule="auto"/>
              <w:ind w:left="0" w:right="453" w:firstLine="0"/>
            </w:pPr>
          </w:p>
          <w:p w14:paraId="7D42A4CE" w14:textId="77777777" w:rsidR="00036AC0" w:rsidRDefault="00036AC0">
            <w:pPr>
              <w:spacing w:line="259" w:lineRule="auto"/>
              <w:ind w:left="0" w:right="453" w:firstLine="0"/>
            </w:pPr>
          </w:p>
          <w:p w14:paraId="0C643879" w14:textId="77777777" w:rsidR="00AD79D8" w:rsidRDefault="00AD79D8">
            <w:pPr>
              <w:spacing w:line="259" w:lineRule="auto"/>
              <w:ind w:left="0" w:right="453" w:firstLine="0"/>
            </w:pPr>
          </w:p>
          <w:p w14:paraId="08643398" w14:textId="77777777" w:rsidR="00AD79D8" w:rsidRDefault="00AD79D8">
            <w:pPr>
              <w:spacing w:line="259" w:lineRule="auto"/>
              <w:ind w:left="0" w:right="453" w:firstLine="0"/>
            </w:pPr>
          </w:p>
          <w:p w14:paraId="5B2BBC4C" w14:textId="77777777" w:rsidR="00AD79D8" w:rsidRDefault="00AD79D8">
            <w:pPr>
              <w:spacing w:line="259" w:lineRule="auto"/>
              <w:ind w:left="0" w:right="453" w:firstLine="0"/>
            </w:pPr>
          </w:p>
          <w:p w14:paraId="304D84BE" w14:textId="77777777" w:rsidR="00AD79D8" w:rsidRDefault="00AD79D8">
            <w:pPr>
              <w:spacing w:line="259" w:lineRule="auto"/>
              <w:ind w:left="0" w:right="453" w:firstLine="0"/>
            </w:pPr>
          </w:p>
          <w:p w14:paraId="3C62F857" w14:textId="77777777" w:rsidR="00AD79D8" w:rsidRDefault="00AD79D8">
            <w:pPr>
              <w:spacing w:line="259" w:lineRule="auto"/>
              <w:ind w:left="0" w:right="453" w:firstLine="0"/>
            </w:pPr>
          </w:p>
          <w:p w14:paraId="4D745C8D" w14:textId="77777777" w:rsidR="00AD79D8" w:rsidRPr="008E2932" w:rsidRDefault="00AD79D8">
            <w:pPr>
              <w:spacing w:line="259" w:lineRule="auto"/>
              <w:ind w:left="0" w:right="453" w:firstLine="0"/>
            </w:pPr>
          </w:p>
          <w:p w14:paraId="00B97571" w14:textId="77777777" w:rsidR="00036AC0" w:rsidRPr="008E2932" w:rsidRDefault="00036AC0" w:rsidP="00036AC0">
            <w:pPr>
              <w:spacing w:line="259" w:lineRule="auto"/>
              <w:ind w:left="0" w:right="453" w:firstLine="0"/>
            </w:pPr>
            <w:r w:rsidRPr="008E2932">
              <w:t>A.W3</w:t>
            </w:r>
          </w:p>
          <w:p w14:paraId="551CC5EB" w14:textId="2689A99F" w:rsidR="00036AC0" w:rsidRPr="008E2932" w:rsidRDefault="00036AC0">
            <w:pPr>
              <w:spacing w:line="259" w:lineRule="auto"/>
              <w:ind w:left="0" w:right="453" w:firstLine="0"/>
            </w:pPr>
          </w:p>
        </w:tc>
      </w:tr>
      <w:tr w:rsidR="005C471D" w:rsidRPr="008E2932" w14:paraId="27743A37" w14:textId="77777777">
        <w:trPr>
          <w:trHeight w:val="265"/>
        </w:trPr>
        <w:tc>
          <w:tcPr>
            <w:tcW w:w="1544" w:type="dxa"/>
            <w:vMerge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/>
          </w:tcPr>
          <w:p w14:paraId="2E20B4DD" w14:textId="77777777" w:rsidR="005C471D" w:rsidRPr="008E2932" w:rsidRDefault="005C4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60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191B7C42" w14:textId="1EDFC770" w:rsidR="005C471D" w:rsidRPr="008E2932" w:rsidRDefault="00000000" w:rsidP="00C46F60">
            <w:pPr>
              <w:spacing w:line="259" w:lineRule="auto"/>
              <w:ind w:left="0" w:firstLine="0"/>
            </w:pPr>
            <w:r w:rsidRPr="008E2932">
              <w:t>7. Część praktyczna:</w:t>
            </w:r>
            <w:r w:rsidR="00C46F60" w:rsidRPr="008E2932">
              <w:t xml:space="preserve"> Pasożytnictwo; relacje przestrzenne pasożyt-żywiciel; stopień uzależnienia; czas trwania zależności; ilość żywicieli; stadium rozwojowe prowadzące pasożytniczy tryb życia; rzęsistek pochwowy; włosogłówka ludzka; włosień kręty; owsik ludzki; glista ludzka; motyliczka wątrobowa; przywra chińska; tasiemiec uzbrojony; tasiemiec nieuzbrojony; bruzdogłowiec szeroki; ameba; analiza budowy wybranych pasożytów z zastosowaniem mikroskopii świetlnej</w:t>
            </w:r>
          </w:p>
          <w:p w14:paraId="08529995" w14:textId="77777777" w:rsidR="005C471D" w:rsidRDefault="005C471D" w:rsidP="00C46F60">
            <w:pPr>
              <w:spacing w:line="259" w:lineRule="auto"/>
              <w:ind w:left="0" w:firstLine="0"/>
            </w:pPr>
          </w:p>
          <w:p w14:paraId="32B9EB26" w14:textId="543B6194" w:rsidR="00AD79D8" w:rsidRPr="00AD79D8" w:rsidRDefault="00AD79D8" w:rsidP="00AD79D8">
            <w:pPr>
              <w:spacing w:line="259" w:lineRule="auto"/>
              <w:ind w:left="0" w:firstLine="0"/>
              <w:rPr>
                <w:color w:val="auto"/>
                <w:u w:val="single"/>
              </w:rPr>
            </w:pPr>
            <w:r w:rsidRPr="008E2932">
              <w:t xml:space="preserve">Część </w:t>
            </w:r>
            <w:r w:rsidRPr="00AD79D8">
              <w:rPr>
                <w:color w:val="auto"/>
              </w:rPr>
              <w:t>teoretyczna : genetyka populacyjna: prawo Hardy’ego-Weinberga; równowaga populacji (heterozygotyczność obserwowana a heterozygotyczność oczekiwana); czynniki zaburzające równowagę; dryf genetyczny; efekt założyciela, efekt wąskiego gardła; mutacje spontaniczne i systematyczne; migracja; selekcja; zadania genetyczne</w:t>
            </w:r>
          </w:p>
          <w:p w14:paraId="217ED118" w14:textId="77777777" w:rsidR="00AD79D8" w:rsidRPr="00AD79D8" w:rsidRDefault="00AD79D8" w:rsidP="00AD79D8">
            <w:pPr>
              <w:spacing w:line="259" w:lineRule="auto"/>
              <w:rPr>
                <w:color w:val="auto"/>
              </w:rPr>
            </w:pPr>
          </w:p>
          <w:p w14:paraId="50D4F6B6" w14:textId="192859B7" w:rsidR="00AD79D8" w:rsidRPr="008E2932" w:rsidRDefault="00AD79D8" w:rsidP="00C46F60">
            <w:pPr>
              <w:spacing w:line="259" w:lineRule="auto"/>
              <w:ind w:left="0" w:firstLine="0"/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79532D6B" w14:textId="77777777" w:rsidR="00036AC0" w:rsidRPr="008E2932" w:rsidRDefault="00036AC0">
            <w:pPr>
              <w:spacing w:line="259" w:lineRule="auto"/>
              <w:ind w:left="0" w:right="453" w:firstLine="0"/>
            </w:pPr>
          </w:p>
          <w:p w14:paraId="4B0DB2C3" w14:textId="77777777" w:rsidR="00C46F60" w:rsidRPr="008E2932" w:rsidRDefault="00C46F60" w:rsidP="00C46F60">
            <w:pPr>
              <w:spacing w:line="259" w:lineRule="auto"/>
              <w:ind w:left="0" w:right="453" w:firstLine="0"/>
            </w:pPr>
            <w:r w:rsidRPr="008E2932">
              <w:t>A.W3, A.W22, A.U13</w:t>
            </w:r>
          </w:p>
          <w:p w14:paraId="7F629CB3" w14:textId="77777777" w:rsidR="00036AC0" w:rsidRPr="008E2932" w:rsidRDefault="00036AC0">
            <w:pPr>
              <w:spacing w:line="259" w:lineRule="auto"/>
              <w:ind w:left="0" w:right="453" w:firstLine="0"/>
            </w:pPr>
          </w:p>
          <w:p w14:paraId="18552226" w14:textId="77777777" w:rsidR="00036AC0" w:rsidRPr="008E2932" w:rsidRDefault="00036AC0">
            <w:pPr>
              <w:spacing w:line="259" w:lineRule="auto"/>
              <w:ind w:left="0" w:right="453" w:firstLine="0"/>
            </w:pPr>
          </w:p>
          <w:p w14:paraId="02D4EF5F" w14:textId="77777777" w:rsidR="00036AC0" w:rsidRPr="008E2932" w:rsidRDefault="00036AC0">
            <w:pPr>
              <w:spacing w:line="259" w:lineRule="auto"/>
              <w:ind w:left="0" w:right="453" w:firstLine="0"/>
            </w:pPr>
          </w:p>
          <w:p w14:paraId="2F97326D" w14:textId="77777777" w:rsidR="00036AC0" w:rsidRPr="008E2932" w:rsidRDefault="00036AC0">
            <w:pPr>
              <w:spacing w:line="259" w:lineRule="auto"/>
              <w:ind w:left="0" w:right="453" w:firstLine="0"/>
            </w:pPr>
          </w:p>
          <w:p w14:paraId="12B14DA0" w14:textId="77777777" w:rsidR="00036AC0" w:rsidRPr="008E2932" w:rsidRDefault="00036AC0">
            <w:pPr>
              <w:spacing w:line="259" w:lineRule="auto"/>
              <w:ind w:left="0" w:right="453" w:firstLine="0"/>
            </w:pPr>
          </w:p>
          <w:p w14:paraId="6FEB2B56" w14:textId="77777777" w:rsidR="00036AC0" w:rsidRPr="008E2932" w:rsidRDefault="00036AC0">
            <w:pPr>
              <w:spacing w:line="259" w:lineRule="auto"/>
              <w:ind w:left="0" w:right="453" w:firstLine="0"/>
            </w:pPr>
          </w:p>
          <w:p w14:paraId="5F41D9A9" w14:textId="040F74DA" w:rsidR="00036AC0" w:rsidRPr="008E2932" w:rsidRDefault="00AD79D8">
            <w:pPr>
              <w:spacing w:line="259" w:lineRule="auto"/>
              <w:ind w:left="0" w:right="453" w:firstLine="0"/>
            </w:pPr>
            <w:r w:rsidRPr="008E2932">
              <w:t>A.W3</w:t>
            </w:r>
          </w:p>
          <w:p w14:paraId="71316D7A" w14:textId="77777777" w:rsidR="00036AC0" w:rsidRPr="008E2932" w:rsidRDefault="00036AC0">
            <w:pPr>
              <w:spacing w:line="259" w:lineRule="auto"/>
              <w:ind w:left="0" w:right="453" w:firstLine="0"/>
            </w:pPr>
          </w:p>
          <w:p w14:paraId="15097904" w14:textId="148A63F6" w:rsidR="00036AC0" w:rsidRPr="008E2932" w:rsidRDefault="00036AC0">
            <w:pPr>
              <w:spacing w:line="259" w:lineRule="auto"/>
              <w:ind w:left="0" w:right="453" w:firstLine="0"/>
            </w:pPr>
          </w:p>
        </w:tc>
      </w:tr>
    </w:tbl>
    <w:p w14:paraId="588654B8" w14:textId="77777777" w:rsidR="005C471D" w:rsidRPr="008E2932" w:rsidRDefault="005C471D">
      <w:pPr>
        <w:pStyle w:val="Nagwek1"/>
        <w:spacing w:after="0"/>
        <w:ind w:left="0" w:firstLine="0"/>
        <w:jc w:val="left"/>
        <w:rPr>
          <w:b w:val="0"/>
        </w:rPr>
      </w:pPr>
    </w:p>
    <w:tbl>
      <w:tblPr>
        <w:tblStyle w:val="af9"/>
        <w:tblW w:w="10190" w:type="dxa"/>
        <w:tblInd w:w="6" w:type="dxa"/>
        <w:tblLayout w:type="fixed"/>
        <w:tblLook w:val="0400" w:firstRow="0" w:lastRow="0" w:firstColumn="0" w:lastColumn="0" w:noHBand="0" w:noVBand="1"/>
      </w:tblPr>
      <w:tblGrid>
        <w:gridCol w:w="10190"/>
      </w:tblGrid>
      <w:tr w:rsidR="005C471D" w:rsidRPr="008E2932" w14:paraId="549EE11F" w14:textId="7777777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46CFFD2" w14:textId="77777777" w:rsidR="005C471D" w:rsidRPr="0038151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35"/>
              <w:rPr>
                <w:b/>
                <w:bCs/>
                <w:smallCaps/>
              </w:rPr>
            </w:pPr>
            <w:bookmarkStart w:id="1" w:name="_heading=h.30j0zll" w:colFirst="0" w:colLast="0"/>
            <w:bookmarkEnd w:id="1"/>
            <w:r w:rsidRPr="00381518">
              <w:rPr>
                <w:b/>
                <w:bCs/>
                <w:smallCaps/>
                <w:sz w:val="24"/>
                <w:szCs w:val="24"/>
              </w:rPr>
              <w:t>Literatura</w:t>
            </w:r>
          </w:p>
        </w:tc>
      </w:tr>
      <w:tr w:rsidR="005C471D" w:rsidRPr="008E2932" w14:paraId="26CAEFFB" w14:textId="7777777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E2F4730" w14:textId="77777777" w:rsidR="005C471D" w:rsidRPr="008E2932" w:rsidRDefault="00000000">
            <w:pPr>
              <w:spacing w:line="259" w:lineRule="auto"/>
              <w:ind w:left="0" w:right="235" w:firstLine="0"/>
            </w:pPr>
            <w:r w:rsidRPr="008E2932">
              <w:t>Obowiązkowa</w:t>
            </w:r>
          </w:p>
        </w:tc>
      </w:tr>
      <w:tr w:rsidR="005C471D" w:rsidRPr="008E2932" w14:paraId="7607CC61" w14:textId="7777777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52652741" w14:textId="77777777" w:rsidR="005C471D" w:rsidRPr="008E2932" w:rsidRDefault="00000000">
            <w:pPr>
              <w:numPr>
                <w:ilvl w:val="0"/>
                <w:numId w:val="2"/>
              </w:numPr>
              <w:jc w:val="both"/>
            </w:pPr>
            <w:proofErr w:type="spellStart"/>
            <w:r w:rsidRPr="008E2932">
              <w:t>Hopkin</w:t>
            </w:r>
            <w:proofErr w:type="spellEnd"/>
            <w:r w:rsidRPr="008E2932">
              <w:t xml:space="preserve"> K., </w:t>
            </w:r>
            <w:proofErr w:type="spellStart"/>
            <w:r w:rsidRPr="008E2932">
              <w:t>Alberts</w:t>
            </w:r>
            <w:proofErr w:type="spellEnd"/>
            <w:r w:rsidRPr="008E2932">
              <w:t xml:space="preserve"> B., Walter P., Johnson A., </w:t>
            </w:r>
            <w:proofErr w:type="spellStart"/>
            <w:r w:rsidRPr="008E2932">
              <w:t>Roberts</w:t>
            </w:r>
            <w:proofErr w:type="spellEnd"/>
            <w:r w:rsidRPr="008E2932">
              <w:t xml:space="preserve"> K., </w:t>
            </w:r>
            <w:proofErr w:type="spellStart"/>
            <w:r w:rsidRPr="008E2932">
              <w:t>Raff</w:t>
            </w:r>
            <w:proofErr w:type="spellEnd"/>
            <w:r w:rsidRPr="008E2932">
              <w:t xml:space="preserve"> M., Morgan D.: Podstawy biologii komórki. Wydawnictwo Naukowe PWN Warszawa 2019</w:t>
            </w:r>
          </w:p>
          <w:p w14:paraId="0D9FD5DD" w14:textId="77777777" w:rsidR="005C471D" w:rsidRPr="008E2932" w:rsidRDefault="00000000">
            <w:pPr>
              <w:numPr>
                <w:ilvl w:val="0"/>
                <w:numId w:val="2"/>
              </w:numPr>
              <w:jc w:val="both"/>
            </w:pPr>
            <w:proofErr w:type="spellStart"/>
            <w:r w:rsidRPr="008E2932">
              <w:t>Fogt</w:t>
            </w:r>
            <w:proofErr w:type="spellEnd"/>
            <w:r w:rsidRPr="008E2932">
              <w:t>-Wyrwas R., Mazgajska-Wiktor H., Jarosz W.: Podstawy biologii człowieka. Wydawnictwo Naukowe PWN, Warszawa 2013</w:t>
            </w:r>
          </w:p>
          <w:p w14:paraId="47DC2C51" w14:textId="77777777" w:rsidR="005C471D" w:rsidRPr="008E2932" w:rsidRDefault="00000000">
            <w:pPr>
              <w:numPr>
                <w:ilvl w:val="0"/>
                <w:numId w:val="2"/>
              </w:numPr>
              <w:jc w:val="both"/>
            </w:pPr>
            <w:r w:rsidRPr="008E2932">
              <w:t>Wolański N. [red.]: Ekologia człowieka. Podstawy ochrony środowiska i zdrowia człowieka Wydawnictwo Naukowe PWN Warszawa 2019</w:t>
            </w:r>
          </w:p>
          <w:p w14:paraId="649CFFA2" w14:textId="77777777" w:rsidR="005C471D" w:rsidRPr="008E2932" w:rsidRDefault="00000000">
            <w:pPr>
              <w:numPr>
                <w:ilvl w:val="0"/>
                <w:numId w:val="2"/>
              </w:numPr>
              <w:jc w:val="both"/>
            </w:pPr>
            <w:proofErr w:type="spellStart"/>
            <w:r w:rsidRPr="008E2932">
              <w:t>Jarygin</w:t>
            </w:r>
            <w:proofErr w:type="spellEnd"/>
            <w:r w:rsidRPr="008E2932">
              <w:t xml:space="preserve"> W.N.: Biologia. Podręcznik dla studentów kierunków medycznych. Wydawnictwo </w:t>
            </w:r>
            <w:proofErr w:type="spellStart"/>
            <w:r w:rsidRPr="008E2932">
              <w:t>Czelej</w:t>
            </w:r>
            <w:proofErr w:type="spellEnd"/>
            <w:r w:rsidRPr="008E2932">
              <w:t xml:space="preserve"> Lublin 2003</w:t>
            </w:r>
          </w:p>
        </w:tc>
      </w:tr>
      <w:tr w:rsidR="005C471D" w:rsidRPr="008E2932" w14:paraId="2B5DDB51" w14:textId="7777777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24389FF9" w14:textId="77777777" w:rsidR="005C471D" w:rsidRPr="008E2932" w:rsidRDefault="00000000">
            <w:pPr>
              <w:spacing w:line="259" w:lineRule="auto"/>
              <w:ind w:left="0" w:right="7996" w:firstLine="0"/>
            </w:pPr>
            <w:r w:rsidRPr="008E2932">
              <w:lastRenderedPageBreak/>
              <w:t>Uzupełniająca</w:t>
            </w:r>
          </w:p>
        </w:tc>
      </w:tr>
      <w:tr w:rsidR="005C471D" w:rsidRPr="008E2932" w14:paraId="0B32B530" w14:textId="7777777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4AB36D52" w14:textId="77777777" w:rsidR="005C471D" w:rsidRPr="008E2932" w:rsidRDefault="00000000">
            <w:pPr>
              <w:numPr>
                <w:ilvl w:val="0"/>
                <w:numId w:val="3"/>
              </w:numPr>
              <w:jc w:val="both"/>
            </w:pPr>
            <w:r w:rsidRPr="008E2932">
              <w:t>Brown T.A.: Genomy. Wydawnictwo Naukowe PWN Warszawa 2019</w:t>
            </w:r>
          </w:p>
          <w:p w14:paraId="6075B3C9" w14:textId="77777777" w:rsidR="005C471D" w:rsidRPr="008E2932" w:rsidRDefault="00000000">
            <w:pPr>
              <w:numPr>
                <w:ilvl w:val="0"/>
                <w:numId w:val="3"/>
              </w:numPr>
              <w:jc w:val="both"/>
            </w:pPr>
            <w:r w:rsidRPr="008E2932">
              <w:t>Bartel H.: Embriologia medyczna. Wydawnictwo Naukowe PWN Warszawa 2019</w:t>
            </w:r>
          </w:p>
          <w:p w14:paraId="1E7F0D6C" w14:textId="77777777" w:rsidR="005C471D" w:rsidRPr="008E2932" w:rsidRDefault="00000000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E2932">
              <w:t>Kilarski W.M.: Strukturalne podstawy biologii komórki. Wydawnictwo Naukowe PWN, Warszawa 2019</w:t>
            </w:r>
          </w:p>
        </w:tc>
      </w:tr>
    </w:tbl>
    <w:p w14:paraId="335DBAD2" w14:textId="77777777" w:rsidR="005C471D" w:rsidRPr="008E2932" w:rsidRDefault="005C471D">
      <w:pPr>
        <w:ind w:left="0" w:firstLine="0"/>
        <w:rPr>
          <w:sz w:val="24"/>
          <w:szCs w:val="24"/>
        </w:rPr>
      </w:pPr>
    </w:p>
    <w:tbl>
      <w:tblPr>
        <w:tblStyle w:val="afa"/>
        <w:tblW w:w="10190" w:type="dxa"/>
        <w:tblInd w:w="6" w:type="dxa"/>
        <w:tblLayout w:type="fixed"/>
        <w:tblLook w:val="0400" w:firstRow="0" w:lastRow="0" w:firstColumn="0" w:lastColumn="0" w:noHBand="0" w:noVBand="1"/>
      </w:tblPr>
      <w:tblGrid>
        <w:gridCol w:w="1827"/>
        <w:gridCol w:w="5812"/>
        <w:gridCol w:w="2551"/>
      </w:tblGrid>
      <w:tr w:rsidR="005C471D" w:rsidRPr="008E2932" w14:paraId="582CFB18" w14:textId="77777777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DD4CF99" w14:textId="77777777" w:rsidR="005C471D" w:rsidRPr="00381518" w:rsidRDefault="00000000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rPr>
                <w:bCs/>
                <w:smallCaps/>
              </w:rPr>
            </w:pPr>
            <w:r w:rsidRPr="00381518">
              <w:rPr>
                <w:bCs/>
                <w:smallCaps/>
              </w:rPr>
              <w:t>Sposoby weryfikacji efektów uczenia się</w:t>
            </w:r>
          </w:p>
        </w:tc>
      </w:tr>
      <w:tr w:rsidR="005C471D" w:rsidRPr="00381518" w14:paraId="14F5C732" w14:textId="77777777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0A9B1BE" w14:textId="77777777" w:rsidR="005C471D" w:rsidRPr="00381518" w:rsidRDefault="00000000">
            <w:pPr>
              <w:spacing w:line="259" w:lineRule="auto"/>
              <w:ind w:left="33" w:firstLine="0"/>
              <w:jc w:val="center"/>
              <w:rPr>
                <w:b/>
                <w:bCs/>
              </w:rPr>
            </w:pPr>
            <w:r w:rsidRPr="00381518">
              <w:rPr>
                <w:b/>
                <w:bCs/>
              </w:rPr>
              <w:t>Symbol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914A0B0" w14:textId="77777777" w:rsidR="005C471D" w:rsidRPr="00381518" w:rsidRDefault="00000000">
            <w:pPr>
              <w:spacing w:line="259" w:lineRule="auto"/>
              <w:ind w:left="33" w:firstLine="0"/>
              <w:jc w:val="center"/>
              <w:rPr>
                <w:b/>
                <w:bCs/>
              </w:rPr>
            </w:pPr>
            <w:r w:rsidRPr="00381518">
              <w:rPr>
                <w:b/>
                <w:bCs/>
              </w:rPr>
              <w:t>Sposoby weryfikacji efektu 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7655189" w14:textId="77777777" w:rsidR="005C471D" w:rsidRPr="00381518" w:rsidRDefault="00000000">
            <w:pPr>
              <w:spacing w:line="259" w:lineRule="auto"/>
              <w:ind w:left="0" w:firstLine="0"/>
              <w:jc w:val="center"/>
              <w:rPr>
                <w:b/>
                <w:bCs/>
              </w:rPr>
            </w:pPr>
            <w:r w:rsidRPr="00381518">
              <w:rPr>
                <w:b/>
                <w:bCs/>
              </w:rPr>
              <w:t>Kryterium zaliczenia</w:t>
            </w:r>
          </w:p>
        </w:tc>
      </w:tr>
      <w:tr w:rsidR="005C471D" w:rsidRPr="008E2932" w14:paraId="546F7687" w14:textId="77777777">
        <w:trPr>
          <w:trHeight w:val="140"/>
        </w:trPr>
        <w:tc>
          <w:tcPr>
            <w:tcW w:w="1827" w:type="dxa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/>
          </w:tcPr>
          <w:p w14:paraId="33E77526" w14:textId="77777777" w:rsidR="005C471D" w:rsidRPr="008E2932" w:rsidRDefault="00000000">
            <w:pPr>
              <w:spacing w:line="259" w:lineRule="auto"/>
              <w:ind w:left="0" w:firstLine="0"/>
            </w:pPr>
            <w:r w:rsidRPr="008E2932">
              <w:rPr>
                <w:sz w:val="16"/>
                <w:szCs w:val="16"/>
              </w:rPr>
              <w:t>A.W3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5185FE2F" w14:textId="77777777" w:rsidR="005C471D" w:rsidRPr="008E2932" w:rsidRDefault="00000000">
            <w:pPr>
              <w:spacing w:line="259" w:lineRule="auto"/>
              <w:ind w:left="0" w:firstLine="0"/>
            </w:pPr>
            <w:r w:rsidRPr="008E2932">
              <w:t>kolokwium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1C752093" w14:textId="77777777" w:rsidR="005C471D" w:rsidRPr="008E2932" w:rsidRDefault="00000000">
            <w:pPr>
              <w:spacing w:line="259" w:lineRule="auto"/>
              <w:ind w:left="0" w:firstLine="0"/>
            </w:pPr>
            <w:r w:rsidRPr="008E2932">
              <w:t>uzyskanie co najmniej 60% maksymalnej liczby możliwych do uzyskania punktów</w:t>
            </w:r>
          </w:p>
        </w:tc>
      </w:tr>
      <w:tr w:rsidR="005C471D" w:rsidRPr="008E2932" w14:paraId="4F44769F" w14:textId="77777777">
        <w:trPr>
          <w:trHeight w:val="140"/>
        </w:trPr>
        <w:tc>
          <w:tcPr>
            <w:tcW w:w="1827" w:type="dxa"/>
            <w:vMerge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/>
          </w:tcPr>
          <w:p w14:paraId="5322EBB0" w14:textId="77777777" w:rsidR="005C471D" w:rsidRPr="008E2932" w:rsidRDefault="005C4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5812" w:type="dxa"/>
            <w:tcBorders>
              <w:left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7DB8A62F" w14:textId="77777777" w:rsidR="005C471D" w:rsidRPr="008E2932" w:rsidRDefault="00000000">
            <w:pPr>
              <w:spacing w:line="259" w:lineRule="auto"/>
              <w:ind w:left="0" w:firstLine="0"/>
            </w:pPr>
            <w:r w:rsidRPr="008E2932">
              <w:t>bieżąca ocena pracy na zajęciach, raport z wykonania ćwiczenia</w:t>
            </w:r>
          </w:p>
        </w:tc>
        <w:tc>
          <w:tcPr>
            <w:tcW w:w="2551" w:type="dxa"/>
            <w:tcBorders>
              <w:left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2FCC64D1" w14:textId="77777777" w:rsidR="005C471D" w:rsidRPr="008E2932" w:rsidRDefault="00000000">
            <w:pPr>
              <w:spacing w:line="259" w:lineRule="auto"/>
              <w:ind w:left="0" w:firstLine="0"/>
            </w:pPr>
            <w:r w:rsidRPr="008E2932">
              <w:t>ocena wykonania ćwiczenia</w:t>
            </w:r>
          </w:p>
        </w:tc>
      </w:tr>
      <w:tr w:rsidR="005C471D" w:rsidRPr="008E2932" w14:paraId="7881D6B1" w14:textId="77777777">
        <w:trPr>
          <w:trHeight w:val="140"/>
        </w:trPr>
        <w:tc>
          <w:tcPr>
            <w:tcW w:w="1827" w:type="dxa"/>
            <w:vMerge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/>
          </w:tcPr>
          <w:p w14:paraId="1087A3A8" w14:textId="77777777" w:rsidR="005C471D" w:rsidRPr="008E2932" w:rsidRDefault="005C4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5812" w:type="dxa"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3E9E1B1B" w14:textId="77777777" w:rsidR="005C471D" w:rsidRPr="008E2932" w:rsidRDefault="00000000">
            <w:pPr>
              <w:spacing w:line="259" w:lineRule="auto"/>
              <w:ind w:left="0" w:firstLine="0"/>
            </w:pPr>
            <w:r w:rsidRPr="008E2932">
              <w:t>egzamin</w:t>
            </w:r>
          </w:p>
        </w:tc>
        <w:tc>
          <w:tcPr>
            <w:tcW w:w="2551" w:type="dxa"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5282A1B1" w14:textId="14F0CC25" w:rsidR="005C471D" w:rsidRPr="008E2932" w:rsidRDefault="00000000">
            <w:pPr>
              <w:spacing w:line="259" w:lineRule="auto"/>
              <w:ind w:left="0" w:firstLine="0"/>
            </w:pPr>
            <w:r w:rsidRPr="008E2932">
              <w:t xml:space="preserve">uzyskanie co najmniej </w:t>
            </w:r>
            <w:r w:rsidR="008E2932">
              <w:t>6</w:t>
            </w:r>
            <w:r w:rsidRPr="008E2932">
              <w:t xml:space="preserve">0% maksymalnej liczby możliwych do uzyskania punktów </w:t>
            </w:r>
          </w:p>
        </w:tc>
      </w:tr>
      <w:tr w:rsidR="005C471D" w:rsidRPr="008E2932" w14:paraId="1ECAFB82" w14:textId="77777777">
        <w:trPr>
          <w:trHeight w:val="140"/>
        </w:trPr>
        <w:tc>
          <w:tcPr>
            <w:tcW w:w="1827" w:type="dxa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/>
          </w:tcPr>
          <w:p w14:paraId="28164AE0" w14:textId="77777777" w:rsidR="005C471D" w:rsidRPr="008E2932" w:rsidRDefault="00000000">
            <w:pPr>
              <w:spacing w:line="259" w:lineRule="auto"/>
              <w:ind w:left="0" w:firstLine="0"/>
            </w:pPr>
            <w:r w:rsidRPr="008E2932">
              <w:rPr>
                <w:sz w:val="16"/>
                <w:szCs w:val="16"/>
              </w:rPr>
              <w:t>A.W4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7A432F8A" w14:textId="77777777" w:rsidR="005C471D" w:rsidRPr="008E2932" w:rsidRDefault="00000000">
            <w:pPr>
              <w:spacing w:line="259" w:lineRule="auto"/>
              <w:ind w:left="0" w:firstLine="0"/>
            </w:pPr>
            <w:r w:rsidRPr="008E2932">
              <w:t>kolokwium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7E83BBDD" w14:textId="77777777" w:rsidR="005C471D" w:rsidRPr="008E2932" w:rsidRDefault="00000000">
            <w:pPr>
              <w:spacing w:line="259" w:lineRule="auto"/>
              <w:ind w:left="0" w:firstLine="0"/>
            </w:pPr>
            <w:r w:rsidRPr="008E2932">
              <w:t>uzyskanie co najmniej 60% maksymalnej liczby możliwych do uzyskania punktów</w:t>
            </w:r>
          </w:p>
        </w:tc>
      </w:tr>
      <w:tr w:rsidR="005C471D" w:rsidRPr="008E2932" w14:paraId="692FC422" w14:textId="77777777">
        <w:trPr>
          <w:trHeight w:val="140"/>
        </w:trPr>
        <w:tc>
          <w:tcPr>
            <w:tcW w:w="1827" w:type="dxa"/>
            <w:vMerge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/>
          </w:tcPr>
          <w:p w14:paraId="6C1F6531" w14:textId="77777777" w:rsidR="005C471D" w:rsidRPr="008E2932" w:rsidRDefault="005C4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5812" w:type="dxa"/>
            <w:tcBorders>
              <w:left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0B7A0722" w14:textId="77777777" w:rsidR="005C471D" w:rsidRPr="008E2932" w:rsidRDefault="00000000">
            <w:pPr>
              <w:spacing w:line="259" w:lineRule="auto"/>
              <w:ind w:left="0" w:firstLine="0"/>
            </w:pPr>
            <w:r w:rsidRPr="008E2932">
              <w:t>bieżąca ocena pracy na zajęciach, raport z wykonania ćwiczenia</w:t>
            </w:r>
          </w:p>
        </w:tc>
        <w:tc>
          <w:tcPr>
            <w:tcW w:w="2551" w:type="dxa"/>
            <w:tcBorders>
              <w:left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6370606B" w14:textId="77777777" w:rsidR="005C471D" w:rsidRPr="008E2932" w:rsidRDefault="00000000">
            <w:pPr>
              <w:spacing w:line="259" w:lineRule="auto"/>
              <w:ind w:left="0" w:firstLine="0"/>
            </w:pPr>
            <w:r w:rsidRPr="008E2932">
              <w:t>ocena wykonania ćwiczenia</w:t>
            </w:r>
          </w:p>
        </w:tc>
      </w:tr>
      <w:tr w:rsidR="005C471D" w:rsidRPr="008E2932" w14:paraId="77597B4B" w14:textId="77777777">
        <w:trPr>
          <w:trHeight w:val="140"/>
        </w:trPr>
        <w:tc>
          <w:tcPr>
            <w:tcW w:w="1827" w:type="dxa"/>
            <w:vMerge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/>
          </w:tcPr>
          <w:p w14:paraId="68842F54" w14:textId="77777777" w:rsidR="005C471D" w:rsidRPr="008E2932" w:rsidRDefault="005C4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5812" w:type="dxa"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3218A7B2" w14:textId="77777777" w:rsidR="005C471D" w:rsidRPr="008E2932" w:rsidRDefault="00000000">
            <w:pPr>
              <w:spacing w:line="259" w:lineRule="auto"/>
              <w:ind w:left="0" w:firstLine="0"/>
            </w:pPr>
            <w:r w:rsidRPr="008E2932">
              <w:t>egzamin</w:t>
            </w:r>
          </w:p>
        </w:tc>
        <w:tc>
          <w:tcPr>
            <w:tcW w:w="2551" w:type="dxa"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76E62D01" w14:textId="79899DCF" w:rsidR="005C471D" w:rsidRPr="008E2932" w:rsidRDefault="00000000">
            <w:pPr>
              <w:spacing w:line="259" w:lineRule="auto"/>
              <w:ind w:left="0" w:firstLine="0"/>
            </w:pPr>
            <w:r w:rsidRPr="008E2932">
              <w:t xml:space="preserve">uzyskanie co najmniej </w:t>
            </w:r>
            <w:r w:rsidR="008E2932">
              <w:t>6</w:t>
            </w:r>
            <w:r w:rsidRPr="008E2932">
              <w:t xml:space="preserve">0% maksymalnej liczby możliwych do uzyskania punktów </w:t>
            </w:r>
          </w:p>
        </w:tc>
      </w:tr>
      <w:tr w:rsidR="005C471D" w:rsidRPr="008E2932" w14:paraId="6067E157" w14:textId="77777777">
        <w:trPr>
          <w:trHeight w:val="188"/>
        </w:trPr>
        <w:tc>
          <w:tcPr>
            <w:tcW w:w="1827" w:type="dxa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/>
          </w:tcPr>
          <w:p w14:paraId="3EDBD6DF" w14:textId="77777777" w:rsidR="005C471D" w:rsidRPr="008E2932" w:rsidRDefault="00000000">
            <w:pPr>
              <w:spacing w:line="259" w:lineRule="auto"/>
              <w:ind w:left="0" w:firstLine="0"/>
            </w:pPr>
            <w:r w:rsidRPr="008E2932">
              <w:t>A.W22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12CEEEC6" w14:textId="77777777" w:rsidR="005C471D" w:rsidRPr="008E2932" w:rsidRDefault="00000000">
            <w:pPr>
              <w:spacing w:line="259" w:lineRule="auto"/>
              <w:ind w:left="0" w:firstLine="0"/>
            </w:pPr>
            <w:r w:rsidRPr="008E2932">
              <w:t>bieżąca ocena pracy na zajęciach, raport z wykonania ćwiczenia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27AAD987" w14:textId="77777777" w:rsidR="005C471D" w:rsidRPr="008E2932" w:rsidRDefault="00000000">
            <w:pPr>
              <w:spacing w:line="259" w:lineRule="auto"/>
              <w:ind w:left="0" w:firstLine="0"/>
            </w:pPr>
            <w:r w:rsidRPr="008E2932">
              <w:t>ocena wykonania ćwiczenia</w:t>
            </w:r>
          </w:p>
        </w:tc>
      </w:tr>
      <w:tr w:rsidR="005C471D" w:rsidRPr="008E2932" w14:paraId="0DE44625" w14:textId="77777777">
        <w:trPr>
          <w:trHeight w:val="187"/>
        </w:trPr>
        <w:tc>
          <w:tcPr>
            <w:tcW w:w="1827" w:type="dxa"/>
            <w:vMerge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2F2F2"/>
          </w:tcPr>
          <w:p w14:paraId="0C3CA385" w14:textId="77777777" w:rsidR="005C471D" w:rsidRPr="008E2932" w:rsidRDefault="005C4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5812" w:type="dxa"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0D59E1C9" w14:textId="77777777" w:rsidR="005C471D" w:rsidRPr="008E2932" w:rsidRDefault="00000000">
            <w:pPr>
              <w:spacing w:line="259" w:lineRule="auto"/>
              <w:ind w:left="0" w:firstLine="0"/>
            </w:pPr>
            <w:r w:rsidRPr="008E2932">
              <w:t>egzamin</w:t>
            </w:r>
          </w:p>
        </w:tc>
        <w:tc>
          <w:tcPr>
            <w:tcW w:w="2551" w:type="dxa"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4C37A5E6" w14:textId="7638DC2D" w:rsidR="005C471D" w:rsidRPr="008E2932" w:rsidRDefault="00000000">
            <w:pPr>
              <w:spacing w:line="259" w:lineRule="auto"/>
              <w:ind w:left="0" w:firstLine="0"/>
            </w:pPr>
            <w:r w:rsidRPr="008E2932">
              <w:t xml:space="preserve">uzyskanie co najmniej </w:t>
            </w:r>
            <w:r w:rsidR="008E2932">
              <w:t>6</w:t>
            </w:r>
            <w:r w:rsidRPr="008E2932">
              <w:t>0% maksymalnej liczby możliwych do uzyskania punktów</w:t>
            </w:r>
          </w:p>
        </w:tc>
      </w:tr>
      <w:tr w:rsidR="005C471D" w:rsidRPr="008E2932" w14:paraId="10EF369C" w14:textId="77777777">
        <w:trPr>
          <w:trHeight w:val="188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0963A7E7" w14:textId="77777777" w:rsidR="005C471D" w:rsidRPr="008E2932" w:rsidRDefault="00000000">
            <w:pPr>
              <w:spacing w:line="259" w:lineRule="auto"/>
              <w:ind w:left="0" w:firstLine="0"/>
            </w:pPr>
            <w:r w:rsidRPr="008E2932">
              <w:t>A.U13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4F2CEDB5" w14:textId="77777777" w:rsidR="005C471D" w:rsidRPr="008E2932" w:rsidRDefault="00000000">
            <w:pPr>
              <w:spacing w:line="259" w:lineRule="auto"/>
              <w:ind w:left="0" w:firstLine="0"/>
            </w:pPr>
            <w:r w:rsidRPr="008E2932">
              <w:t>bieżąca ocena pracy na zajęciach, raport z wykonania ćwiczenia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09A819B7" w14:textId="77777777" w:rsidR="005C471D" w:rsidRPr="008E2932" w:rsidRDefault="00000000">
            <w:pPr>
              <w:spacing w:line="259" w:lineRule="auto"/>
              <w:ind w:left="0" w:firstLine="0"/>
            </w:pPr>
            <w:r w:rsidRPr="008E2932">
              <w:t>ocena wykonania ćwiczenia</w:t>
            </w:r>
          </w:p>
        </w:tc>
      </w:tr>
      <w:tr w:rsidR="005C471D" w:rsidRPr="008E2932" w14:paraId="54DF9FD6" w14:textId="77777777">
        <w:trPr>
          <w:trHeight w:val="188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14:paraId="440EA9D5" w14:textId="77777777" w:rsidR="005C471D" w:rsidRPr="008E2932" w:rsidRDefault="00000000">
            <w:pPr>
              <w:spacing w:line="259" w:lineRule="auto"/>
              <w:ind w:left="0" w:firstLine="0"/>
            </w:pPr>
            <w:r w:rsidRPr="008E2932">
              <w:t>A.U16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01961BD6" w14:textId="77777777" w:rsidR="005C471D" w:rsidRPr="008E2932" w:rsidRDefault="00000000">
            <w:pPr>
              <w:spacing w:line="259" w:lineRule="auto"/>
              <w:ind w:left="0" w:firstLine="0"/>
            </w:pPr>
            <w:r w:rsidRPr="008E2932">
              <w:t>bieżąca ocena pracy na zajęciach, raport z wykonania ćwiczenia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76B690D8" w14:textId="77777777" w:rsidR="005C471D" w:rsidRPr="008E2932" w:rsidRDefault="00000000">
            <w:pPr>
              <w:spacing w:line="259" w:lineRule="auto"/>
              <w:ind w:left="0" w:firstLine="0"/>
            </w:pPr>
            <w:r w:rsidRPr="008E2932">
              <w:t>ocena wykonania ćwiczenia</w:t>
            </w:r>
          </w:p>
        </w:tc>
      </w:tr>
    </w:tbl>
    <w:p w14:paraId="2203B361" w14:textId="77777777" w:rsidR="005C471D" w:rsidRPr="008E2932" w:rsidRDefault="005C471D">
      <w:pPr>
        <w:spacing w:after="0" w:line="264" w:lineRule="auto"/>
        <w:ind w:left="-6" w:hanging="11"/>
        <w:rPr>
          <w:sz w:val="24"/>
          <w:szCs w:val="24"/>
        </w:rPr>
      </w:pPr>
    </w:p>
    <w:tbl>
      <w:tblPr>
        <w:tblStyle w:val="afb"/>
        <w:tblW w:w="10190" w:type="dxa"/>
        <w:tblInd w:w="6" w:type="dxa"/>
        <w:tblLayout w:type="fixed"/>
        <w:tblLook w:val="0400" w:firstRow="0" w:lastRow="0" w:firstColumn="0" w:lastColumn="0" w:noHBand="0" w:noVBand="1"/>
      </w:tblPr>
      <w:tblGrid>
        <w:gridCol w:w="10190"/>
      </w:tblGrid>
      <w:tr w:rsidR="005C471D" w:rsidRPr="008E2932" w14:paraId="7E6219DC" w14:textId="7777777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3055387" w14:textId="77777777" w:rsidR="005C471D" w:rsidRPr="008E293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16"/>
                <w:szCs w:val="16"/>
              </w:rPr>
            </w:pPr>
            <w:r w:rsidRPr="00381518">
              <w:rPr>
                <w:b/>
                <w:bCs/>
                <w:smallCaps/>
                <w:sz w:val="24"/>
                <w:szCs w:val="24"/>
              </w:rPr>
              <w:t>Informacje dodatkowe</w:t>
            </w:r>
            <w:r w:rsidRPr="008E2932">
              <w:rPr>
                <w:smallCaps/>
                <w:sz w:val="24"/>
                <w:szCs w:val="24"/>
              </w:rPr>
              <w:t xml:space="preserve"> </w:t>
            </w:r>
            <w:r w:rsidRPr="008E2932">
              <w:rPr>
                <w:i/>
                <w:sz w:val="16"/>
                <w:szCs w:val="16"/>
              </w:rPr>
              <w:t>(informacje istotne z punktu widzenia nauczyciele nie zawarte w pozostałej części sylabusa, np. czy przedmiot jest powiązany z badaniami naukowymi, szczegółowy opis egzaminu, informacje o kole naukowym)</w:t>
            </w:r>
          </w:p>
        </w:tc>
      </w:tr>
      <w:tr w:rsidR="005C471D" w:rsidRPr="008E2932" w14:paraId="6D72D1F3" w14:textId="7777777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14:paraId="1C84F264" w14:textId="77777777" w:rsidR="007A7FF9" w:rsidRDefault="007A7FF9">
            <w:pPr>
              <w:spacing w:line="259" w:lineRule="auto"/>
              <w:ind w:left="0" w:right="235" w:firstLine="0"/>
            </w:pPr>
          </w:p>
          <w:p w14:paraId="1AF6C0A1" w14:textId="54D8CEDE" w:rsidR="008E6CA4" w:rsidRDefault="00000000">
            <w:pPr>
              <w:spacing w:line="259" w:lineRule="auto"/>
              <w:ind w:left="0" w:right="235" w:firstLine="0"/>
            </w:pPr>
            <w:r w:rsidRPr="008E2932">
              <w:t xml:space="preserve">W trakcie zajęć student zobowiązany jest przystąpić do trzech kolokwiów. Kolokwia odbywają się stacjonarnie i mają formę testu zawierającego 10 pytań jednokrotnego wyboru z czterema deskryptorami. </w:t>
            </w:r>
          </w:p>
          <w:p w14:paraId="0A74AD76" w14:textId="77777777" w:rsidR="008E6CA4" w:rsidRDefault="00000000">
            <w:pPr>
              <w:spacing w:line="259" w:lineRule="auto"/>
              <w:ind w:left="0" w:right="235" w:firstLine="0"/>
            </w:pPr>
            <w:r w:rsidRPr="008E2932">
              <w:t xml:space="preserve">W przypadku wysokiego zagrożenia epidemiologicznego dopuszcza się przeprowadzenie kolokwiów w trybie online na platformie MS </w:t>
            </w:r>
            <w:proofErr w:type="spellStart"/>
            <w:r w:rsidRPr="008E2932">
              <w:t>Teams</w:t>
            </w:r>
            <w:proofErr w:type="spellEnd"/>
            <w:r w:rsidRPr="008E2932">
              <w:t xml:space="preserve"> lub uczelnianej platformie e-learningowej (w trakcie kolokwium student jest zobowiązany mieć włączoną kamerę). Decyzję w tej sprawie każdorazowo podejmuje Kierownik Zakładu. </w:t>
            </w:r>
          </w:p>
          <w:p w14:paraId="63FBD107" w14:textId="77777777" w:rsidR="008E6CA4" w:rsidRDefault="008E6CA4">
            <w:pPr>
              <w:spacing w:line="259" w:lineRule="auto"/>
              <w:ind w:left="0" w:right="235" w:firstLine="0"/>
            </w:pPr>
          </w:p>
          <w:p w14:paraId="1487197E" w14:textId="392F3B1E" w:rsidR="005C471D" w:rsidRDefault="00000000">
            <w:pPr>
              <w:spacing w:line="259" w:lineRule="auto"/>
              <w:ind w:left="0" w:right="235" w:firstLine="0"/>
            </w:pPr>
            <w:r w:rsidRPr="008E2932">
              <w:t>Zaliczenie kolokwium wymaga uzyskania minimum 60% poprawnych odpowiedzi. W przypadku niezaliczenia kolokwium w pierwszym terminie student ma prawo przystąpić do kolokwium poprawkowego. Wynik zaliczenia danego kolokwium jest w tym przypadku wartością średnią punktów uzyskanych ze wszystkich terminów (terminu pierwszego i terminu poprawkowego).</w:t>
            </w:r>
          </w:p>
          <w:p w14:paraId="4134C069" w14:textId="3449C1CD" w:rsidR="001649B4" w:rsidRDefault="001649B4">
            <w:pPr>
              <w:spacing w:line="259" w:lineRule="auto"/>
              <w:ind w:left="0" w:right="235" w:firstLine="0"/>
            </w:pPr>
            <w:r>
              <w:t xml:space="preserve">W przypadku braku zaliczenia kolokwium w I </w:t>
            </w:r>
            <w:proofErr w:type="spellStart"/>
            <w:r>
              <w:t>i</w:t>
            </w:r>
            <w:proofErr w:type="spellEnd"/>
            <w:r>
              <w:t xml:space="preserve"> II terminie Student ma prawo do przystąpienia do kolokwium wyjściowego w formie ustnej</w:t>
            </w:r>
            <w:r w:rsidR="00981410">
              <w:t>. Zdanie tego kolokwium jest warunkiem dopuszczenia do egzaminu</w:t>
            </w:r>
          </w:p>
          <w:p w14:paraId="5A1933B6" w14:textId="77777777" w:rsidR="008E6CA4" w:rsidRPr="008E2932" w:rsidRDefault="008E6CA4">
            <w:pPr>
              <w:spacing w:line="259" w:lineRule="auto"/>
              <w:ind w:left="0" w:right="235" w:firstLine="0"/>
            </w:pPr>
          </w:p>
          <w:p w14:paraId="0E72141F" w14:textId="77777777" w:rsidR="001649B4" w:rsidRDefault="00000000">
            <w:pPr>
              <w:spacing w:line="259" w:lineRule="auto"/>
              <w:ind w:left="0" w:right="235" w:firstLine="0"/>
            </w:pPr>
            <w:r w:rsidRPr="008E2932">
              <w:t xml:space="preserve">Ćwiczenia prowadzone są w Zakładzie Biochemii i Farmakogenomiki WUM, ul. Banacha 1, w formie kontaktowej. </w:t>
            </w:r>
          </w:p>
          <w:p w14:paraId="1DE9B80A" w14:textId="23BC6B6E" w:rsidR="005C471D" w:rsidRDefault="00000000">
            <w:pPr>
              <w:spacing w:line="259" w:lineRule="auto"/>
              <w:ind w:left="0" w:right="235" w:firstLine="0"/>
            </w:pPr>
            <w:r w:rsidRPr="008E2932">
              <w:t xml:space="preserve">W przypadku wysokiego zagrożenia epidemiologicznego dopuszcza się przeprowadzenie ćwiczeń w trybie online na platformie MS </w:t>
            </w:r>
            <w:proofErr w:type="spellStart"/>
            <w:r w:rsidRPr="008E2932">
              <w:t>Teams</w:t>
            </w:r>
            <w:proofErr w:type="spellEnd"/>
            <w:r w:rsidRPr="008E2932">
              <w:t xml:space="preserve"> (w trakcie ćwiczeń student jest zobowiązany mieć włączoną kamerę) lub w systemie hybrydowym. Decyzję w tej sprawie </w:t>
            </w:r>
            <w:r w:rsidRPr="008E2932">
              <w:lastRenderedPageBreak/>
              <w:t>każdorazowo podejmuje Kierownik Zakładu. Zaliczenie danego ćwiczenia odbywa się w formie oceny aktywności studenta oraz poprawności wykonania zadań. W przypadku nieobecności student zobowiązany jest ustalić z osobą prowadzącą zajęcia formę i termin zaliczenia ćwiczenia.</w:t>
            </w:r>
          </w:p>
          <w:p w14:paraId="00F12CDC" w14:textId="77777777" w:rsidR="008E6CA4" w:rsidRPr="008E2932" w:rsidRDefault="008E6CA4">
            <w:pPr>
              <w:spacing w:line="259" w:lineRule="auto"/>
              <w:ind w:left="0" w:right="235" w:firstLine="0"/>
            </w:pPr>
          </w:p>
          <w:p w14:paraId="2A461321" w14:textId="77777777" w:rsidR="005C471D" w:rsidRDefault="00000000">
            <w:pPr>
              <w:spacing w:line="259" w:lineRule="auto"/>
              <w:ind w:left="0" w:right="235" w:firstLine="0"/>
            </w:pPr>
            <w:r w:rsidRPr="008E2932">
              <w:t>Warunkiem dopuszczenia do egzaminu jest zaliczenie wszystkich kolokwiów oraz ćwiczeń.</w:t>
            </w:r>
          </w:p>
          <w:p w14:paraId="5247BCC1" w14:textId="77777777" w:rsidR="008E6CA4" w:rsidRPr="008E2932" w:rsidRDefault="008E6CA4">
            <w:pPr>
              <w:spacing w:line="259" w:lineRule="auto"/>
              <w:ind w:left="0" w:right="235" w:firstLine="0"/>
            </w:pPr>
          </w:p>
          <w:p w14:paraId="35B90985" w14:textId="4DEDCCE8" w:rsidR="003716C8" w:rsidRPr="003716C8" w:rsidRDefault="00000000" w:rsidP="003716C8">
            <w:pPr>
              <w:pStyle w:val="xmsonormal"/>
              <w:shd w:val="clear" w:color="auto" w:fill="F2F2F2" w:themeFill="background1" w:themeFillShade="F2"/>
              <w:spacing w:before="0" w:beforeAutospacing="0" w:after="0" w:afterAutospacing="0" w:line="233" w:lineRule="atLeast"/>
              <w:ind w:right="235"/>
              <w:rPr>
                <w:rFonts w:asciiTheme="minorHAnsi" w:hAnsiTheme="minorHAnsi" w:cstheme="minorHAnsi"/>
                <w:color w:val="242424"/>
                <w:sz w:val="18"/>
                <w:szCs w:val="18"/>
                <w:bdr w:val="none" w:sz="0" w:space="0" w:color="auto" w:frame="1"/>
              </w:rPr>
            </w:pPr>
            <w:r w:rsidRPr="003716C8">
              <w:rPr>
                <w:rFonts w:asciiTheme="minorHAnsi" w:hAnsiTheme="minorHAnsi" w:cstheme="minorHAnsi"/>
                <w:sz w:val="18"/>
                <w:szCs w:val="18"/>
              </w:rPr>
              <w:t xml:space="preserve">Egzamin przeprowadzany jest stacjonarnie (w warunkach kontaktowych) w formie testu obejmującego 50 pytań jednokrotnego wyboru z czterema deskryptorami. </w:t>
            </w:r>
            <w:r w:rsidR="003716C8">
              <w:rPr>
                <w:rFonts w:asciiTheme="minorHAnsi" w:hAnsiTheme="minorHAnsi" w:cstheme="minorHAnsi"/>
                <w:color w:val="242424"/>
                <w:sz w:val="18"/>
                <w:szCs w:val="18"/>
                <w:bdr w:val="none" w:sz="0" w:space="0" w:color="auto" w:frame="1"/>
              </w:rPr>
              <w:t>S</w:t>
            </w:r>
            <w:r w:rsidR="003716C8" w:rsidRPr="003716C8">
              <w:rPr>
                <w:rFonts w:asciiTheme="minorHAnsi" w:hAnsiTheme="minorHAnsi" w:cstheme="minorHAnsi"/>
                <w:color w:val="242424"/>
                <w:sz w:val="18"/>
                <w:szCs w:val="18"/>
                <w:bdr w:val="none" w:sz="0" w:space="0" w:color="auto" w:frame="1"/>
              </w:rPr>
              <w:t>tudentowi, który nie zaliczył przedmiotu w I terminie przysługuje termin II tzw. poprawkowy (forma pisemna). Przy ocenie zaliczenia poprawkowego obowiązuje system oceniania identyczny jak w przypadku terminu I.</w:t>
            </w:r>
          </w:p>
          <w:p w14:paraId="609F2938" w14:textId="36DAB720" w:rsidR="008E6CA4" w:rsidRPr="003716C8" w:rsidRDefault="003716C8" w:rsidP="003716C8">
            <w:pPr>
              <w:pStyle w:val="xmsonormal"/>
              <w:shd w:val="clear" w:color="auto" w:fill="F2F2F2" w:themeFill="background1" w:themeFillShade="F2"/>
              <w:spacing w:before="0" w:beforeAutospacing="0" w:after="0" w:afterAutospacing="0" w:line="233" w:lineRule="atLeast"/>
              <w:ind w:right="235"/>
              <w:rPr>
                <w:rFonts w:asciiTheme="minorHAnsi" w:hAnsiTheme="minorHAnsi" w:cstheme="minorHAnsi"/>
                <w:color w:val="242424"/>
                <w:sz w:val="18"/>
                <w:szCs w:val="18"/>
              </w:rPr>
            </w:pPr>
            <w:r w:rsidRPr="003716C8">
              <w:rPr>
                <w:rFonts w:asciiTheme="minorHAnsi" w:hAnsiTheme="minorHAnsi" w:cstheme="minorHAnsi"/>
                <w:color w:val="242424"/>
                <w:sz w:val="18"/>
                <w:szCs w:val="18"/>
                <w:bdr w:val="none" w:sz="0" w:space="0" w:color="auto" w:frame="1"/>
              </w:rPr>
              <w:t>Zgodnie z § 27 ust. 3 oraz § 28 ust. 1 Regulaminu Studiów, w przypadku uzyskania oceny niedostatecznej w pierwszym i drugim terminie z przedmiotu kończącego się zaliczeniem student ma prawo wystąpić do Dziekana o zgodę na przystąpienie do zaliczenia komisyjnego.</w:t>
            </w:r>
          </w:p>
          <w:p w14:paraId="5D589501" w14:textId="3F52A560" w:rsidR="005C471D" w:rsidRDefault="00000000">
            <w:pPr>
              <w:spacing w:line="259" w:lineRule="auto"/>
              <w:ind w:left="0" w:right="235" w:firstLine="0"/>
            </w:pPr>
            <w:r w:rsidRPr="008E2932">
              <w:t xml:space="preserve">W przypadku wysokiego zagrożenia epidemiologicznego dopuszcza się przeprowadzenie egzaminu w formie opisanego wcześniej testu jednokrotnego wyboru w trybie online na platformie MS </w:t>
            </w:r>
            <w:proofErr w:type="spellStart"/>
            <w:r w:rsidRPr="008E2932">
              <w:t>Teams</w:t>
            </w:r>
            <w:proofErr w:type="spellEnd"/>
            <w:r w:rsidRPr="008E2932">
              <w:t xml:space="preserve"> lub uczelnianej platformie e-learningowej (w trakcie zaliczenia student jest zobowiązany mieć włączoną kamerę). Decyzję w tej sprawie każdorazowo podejmuje Kierownik Zakładu.</w:t>
            </w:r>
          </w:p>
          <w:p w14:paraId="785DFFF0" w14:textId="77777777" w:rsidR="003716C8" w:rsidRPr="008E2932" w:rsidRDefault="003716C8">
            <w:pPr>
              <w:spacing w:line="259" w:lineRule="auto"/>
              <w:ind w:left="0" w:right="235" w:firstLine="0"/>
            </w:pPr>
          </w:p>
          <w:p w14:paraId="2A593429" w14:textId="77777777" w:rsidR="005C471D" w:rsidRPr="008E2932" w:rsidRDefault="005C471D">
            <w:pPr>
              <w:spacing w:line="259" w:lineRule="auto"/>
              <w:ind w:left="0" w:right="235" w:firstLine="0"/>
            </w:pPr>
          </w:p>
          <w:p w14:paraId="28B5A90B" w14:textId="1C6C07DF" w:rsidR="005C471D" w:rsidRDefault="00000000">
            <w:pPr>
              <w:spacing w:line="259" w:lineRule="auto"/>
              <w:ind w:left="0" w:right="235" w:firstLine="0"/>
            </w:pPr>
            <w:r w:rsidRPr="008E2932">
              <w:t>Na końcową ocenę z przedmiotu składają się: liczba punktów uzyskana na</w:t>
            </w:r>
            <w:r w:rsidRPr="008E2932">
              <w:rPr>
                <w:i/>
              </w:rPr>
              <w:t xml:space="preserve"> </w:t>
            </w:r>
            <w:r w:rsidRPr="008E2932">
              <w:t>egzaminie testowym</w:t>
            </w:r>
            <w:r w:rsidR="006A640D">
              <w:t xml:space="preserve"> (wymagane 25+1 punkt)</w:t>
            </w:r>
            <w:r w:rsidRPr="008E2932">
              <w:t xml:space="preserve">  + średnia punktów uzyskanych z kolokwiów.</w:t>
            </w:r>
            <w:r w:rsidR="006A640D">
              <w:t xml:space="preserve"> </w:t>
            </w:r>
            <w:r w:rsidRPr="008E2932">
              <w:t>Ocena końcowa wyliczana jest zgodnie z poniższymi parametrami:</w:t>
            </w:r>
          </w:p>
          <w:p w14:paraId="69ECD50F" w14:textId="77777777" w:rsidR="003716C8" w:rsidRPr="008E2932" w:rsidRDefault="003716C8">
            <w:pPr>
              <w:spacing w:line="259" w:lineRule="auto"/>
              <w:ind w:left="0" w:right="235" w:firstLine="0"/>
            </w:pPr>
          </w:p>
          <w:tbl>
            <w:tblPr>
              <w:tblStyle w:val="afc"/>
              <w:tblW w:w="641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308"/>
              <w:gridCol w:w="5103"/>
            </w:tblGrid>
            <w:tr w:rsidR="005C471D" w:rsidRPr="008E2932" w14:paraId="58AA0179" w14:textId="77777777">
              <w:tc>
                <w:tcPr>
                  <w:tcW w:w="1308" w:type="dxa"/>
                  <w:vAlign w:val="center"/>
                </w:tcPr>
                <w:p w14:paraId="5C22C4EA" w14:textId="77777777" w:rsidR="005C471D" w:rsidRPr="008E2932" w:rsidRDefault="00000000">
                  <w:pPr>
                    <w:spacing w:line="259" w:lineRule="auto"/>
                    <w:ind w:left="0" w:right="235" w:firstLine="0"/>
                  </w:pPr>
                  <w:r w:rsidRPr="008E2932">
                    <w:t>ocena</w:t>
                  </w:r>
                </w:p>
              </w:tc>
              <w:tc>
                <w:tcPr>
                  <w:tcW w:w="5103" w:type="dxa"/>
                  <w:vAlign w:val="center"/>
                </w:tcPr>
                <w:p w14:paraId="3CE92E82" w14:textId="77777777" w:rsidR="005C471D" w:rsidRPr="008E2932" w:rsidRDefault="00000000">
                  <w:pPr>
                    <w:spacing w:line="259" w:lineRule="auto"/>
                    <w:ind w:left="0" w:right="235" w:firstLine="0"/>
                  </w:pPr>
                  <w:r w:rsidRPr="008E2932">
                    <w:t>kryterium</w:t>
                  </w:r>
                </w:p>
              </w:tc>
            </w:tr>
            <w:tr w:rsidR="005C471D" w:rsidRPr="008E2932" w14:paraId="2EFFA0FB" w14:textId="77777777">
              <w:tc>
                <w:tcPr>
                  <w:tcW w:w="1308" w:type="dxa"/>
                  <w:vAlign w:val="center"/>
                </w:tcPr>
                <w:p w14:paraId="0D076D68" w14:textId="77777777" w:rsidR="005C471D" w:rsidRPr="008E2932" w:rsidRDefault="00000000">
                  <w:pPr>
                    <w:spacing w:line="259" w:lineRule="auto"/>
                    <w:ind w:left="0" w:right="235" w:firstLine="0"/>
                  </w:pPr>
                  <w:r w:rsidRPr="008E2932">
                    <w:t>2,0 (</w:t>
                  </w:r>
                  <w:proofErr w:type="spellStart"/>
                  <w:r w:rsidRPr="008E2932">
                    <w:t>ndst</w:t>
                  </w:r>
                  <w:proofErr w:type="spellEnd"/>
                  <w:r w:rsidRPr="008E2932">
                    <w:t>)</w:t>
                  </w:r>
                </w:p>
              </w:tc>
              <w:tc>
                <w:tcPr>
                  <w:tcW w:w="5103" w:type="dxa"/>
                  <w:vAlign w:val="center"/>
                </w:tcPr>
                <w:p w14:paraId="70FCD837" w14:textId="77777777" w:rsidR="005C471D" w:rsidRPr="008E2932" w:rsidRDefault="00000000">
                  <w:pPr>
                    <w:spacing w:line="259" w:lineRule="auto"/>
                    <w:ind w:left="0" w:right="235" w:firstLine="0"/>
                  </w:pPr>
                  <w:r w:rsidRPr="008E2932">
                    <w:t>&lt;60,00% maksymalnej liczby możliwych do uzyskania punktów</w:t>
                  </w:r>
                </w:p>
              </w:tc>
            </w:tr>
            <w:tr w:rsidR="005C471D" w:rsidRPr="008E2932" w14:paraId="3EE0D923" w14:textId="77777777">
              <w:tc>
                <w:tcPr>
                  <w:tcW w:w="1308" w:type="dxa"/>
                  <w:vAlign w:val="center"/>
                </w:tcPr>
                <w:p w14:paraId="1FCF7F59" w14:textId="77777777" w:rsidR="005C471D" w:rsidRPr="008E2932" w:rsidRDefault="00000000">
                  <w:pPr>
                    <w:spacing w:line="259" w:lineRule="auto"/>
                    <w:ind w:left="0" w:right="235" w:firstLine="0"/>
                  </w:pPr>
                  <w:r w:rsidRPr="008E2932">
                    <w:t>3,0 (</w:t>
                  </w:r>
                  <w:proofErr w:type="spellStart"/>
                  <w:r w:rsidRPr="008E2932">
                    <w:t>dost</w:t>
                  </w:r>
                  <w:proofErr w:type="spellEnd"/>
                  <w:r w:rsidRPr="008E2932">
                    <w:t>)</w:t>
                  </w:r>
                </w:p>
              </w:tc>
              <w:tc>
                <w:tcPr>
                  <w:tcW w:w="5103" w:type="dxa"/>
                  <w:vAlign w:val="center"/>
                </w:tcPr>
                <w:p w14:paraId="76553BB7" w14:textId="77777777" w:rsidR="005C471D" w:rsidRPr="008E2932" w:rsidRDefault="00000000">
                  <w:pPr>
                    <w:spacing w:line="259" w:lineRule="auto"/>
                    <w:ind w:left="0" w:right="235" w:firstLine="0"/>
                  </w:pPr>
                  <w:r w:rsidRPr="008E2932">
                    <w:t>60,00-70,99% maksymalnej liczby możliwych do uzyskania punktów</w:t>
                  </w:r>
                </w:p>
              </w:tc>
            </w:tr>
            <w:tr w:rsidR="005C471D" w:rsidRPr="008E2932" w14:paraId="7F930103" w14:textId="77777777">
              <w:tc>
                <w:tcPr>
                  <w:tcW w:w="1308" w:type="dxa"/>
                  <w:vAlign w:val="center"/>
                </w:tcPr>
                <w:p w14:paraId="52F6DEB8" w14:textId="77777777" w:rsidR="005C471D" w:rsidRPr="008E2932" w:rsidRDefault="00000000">
                  <w:pPr>
                    <w:spacing w:line="259" w:lineRule="auto"/>
                    <w:ind w:left="0" w:right="235" w:firstLine="0"/>
                  </w:pPr>
                  <w:r w:rsidRPr="008E2932">
                    <w:t>3,5 (</w:t>
                  </w:r>
                  <w:proofErr w:type="spellStart"/>
                  <w:r w:rsidRPr="008E2932">
                    <w:t>ddb</w:t>
                  </w:r>
                  <w:proofErr w:type="spellEnd"/>
                  <w:r w:rsidRPr="008E2932">
                    <w:t>)</w:t>
                  </w:r>
                </w:p>
              </w:tc>
              <w:tc>
                <w:tcPr>
                  <w:tcW w:w="5103" w:type="dxa"/>
                  <w:vAlign w:val="center"/>
                </w:tcPr>
                <w:p w14:paraId="63CB0BDD" w14:textId="77777777" w:rsidR="005C471D" w:rsidRPr="008E2932" w:rsidRDefault="00000000">
                  <w:pPr>
                    <w:spacing w:line="259" w:lineRule="auto"/>
                    <w:ind w:left="0" w:right="235" w:firstLine="0"/>
                  </w:pPr>
                  <w:r w:rsidRPr="008E2932">
                    <w:t>71,00-77,99% maksymalnej liczby możliwych do uzyskania punktów</w:t>
                  </w:r>
                </w:p>
              </w:tc>
            </w:tr>
            <w:tr w:rsidR="005C471D" w:rsidRPr="008E2932" w14:paraId="07DC29BC" w14:textId="77777777">
              <w:tc>
                <w:tcPr>
                  <w:tcW w:w="1308" w:type="dxa"/>
                  <w:vAlign w:val="center"/>
                </w:tcPr>
                <w:p w14:paraId="459AC73A" w14:textId="77777777" w:rsidR="005C471D" w:rsidRPr="008E2932" w:rsidRDefault="00000000">
                  <w:pPr>
                    <w:spacing w:line="259" w:lineRule="auto"/>
                    <w:ind w:left="0" w:right="235" w:firstLine="0"/>
                  </w:pPr>
                  <w:r w:rsidRPr="008E2932">
                    <w:t>4,0 (</w:t>
                  </w:r>
                  <w:proofErr w:type="spellStart"/>
                  <w:r w:rsidRPr="008E2932">
                    <w:t>db</w:t>
                  </w:r>
                  <w:proofErr w:type="spellEnd"/>
                  <w:r w:rsidRPr="008E2932">
                    <w:t>)</w:t>
                  </w:r>
                </w:p>
              </w:tc>
              <w:tc>
                <w:tcPr>
                  <w:tcW w:w="5103" w:type="dxa"/>
                  <w:vAlign w:val="center"/>
                </w:tcPr>
                <w:p w14:paraId="5DD9CEB7" w14:textId="77777777" w:rsidR="005C471D" w:rsidRPr="008E2932" w:rsidRDefault="00000000">
                  <w:pPr>
                    <w:spacing w:line="259" w:lineRule="auto"/>
                    <w:ind w:left="0" w:right="235" w:firstLine="0"/>
                  </w:pPr>
                  <w:r w:rsidRPr="008E2932">
                    <w:t>78,00-85,99% maksymalnej liczby możliwych do uzyskania punktów</w:t>
                  </w:r>
                </w:p>
              </w:tc>
            </w:tr>
            <w:tr w:rsidR="005C471D" w:rsidRPr="008E2932" w14:paraId="718BED7F" w14:textId="77777777">
              <w:tc>
                <w:tcPr>
                  <w:tcW w:w="1308" w:type="dxa"/>
                  <w:vAlign w:val="center"/>
                </w:tcPr>
                <w:p w14:paraId="2439D050" w14:textId="77777777" w:rsidR="005C471D" w:rsidRPr="008E2932" w:rsidRDefault="00000000">
                  <w:pPr>
                    <w:spacing w:line="259" w:lineRule="auto"/>
                    <w:ind w:left="0" w:right="235" w:firstLine="0"/>
                  </w:pPr>
                  <w:r w:rsidRPr="008E2932">
                    <w:t>4,5 (</w:t>
                  </w:r>
                  <w:proofErr w:type="spellStart"/>
                  <w:r w:rsidRPr="008E2932">
                    <w:t>pdb</w:t>
                  </w:r>
                  <w:proofErr w:type="spellEnd"/>
                  <w:r w:rsidRPr="008E2932">
                    <w:t>)</w:t>
                  </w:r>
                </w:p>
              </w:tc>
              <w:tc>
                <w:tcPr>
                  <w:tcW w:w="5103" w:type="dxa"/>
                  <w:vAlign w:val="center"/>
                </w:tcPr>
                <w:p w14:paraId="58F95DAF" w14:textId="77777777" w:rsidR="005C471D" w:rsidRPr="008E2932" w:rsidRDefault="00000000">
                  <w:pPr>
                    <w:spacing w:line="259" w:lineRule="auto"/>
                    <w:ind w:left="0" w:right="235" w:firstLine="0"/>
                  </w:pPr>
                  <w:r w:rsidRPr="008E2932">
                    <w:t>86,00-94,99% maksymalnej liczby możliwych do uzyskania punktów</w:t>
                  </w:r>
                </w:p>
              </w:tc>
            </w:tr>
            <w:tr w:rsidR="005C471D" w:rsidRPr="008E2932" w14:paraId="657687A4" w14:textId="77777777">
              <w:tc>
                <w:tcPr>
                  <w:tcW w:w="1308" w:type="dxa"/>
                  <w:vAlign w:val="center"/>
                </w:tcPr>
                <w:p w14:paraId="202302B2" w14:textId="77777777" w:rsidR="005C471D" w:rsidRPr="008E2932" w:rsidRDefault="00000000">
                  <w:pPr>
                    <w:spacing w:line="259" w:lineRule="auto"/>
                    <w:ind w:left="0" w:right="235" w:firstLine="0"/>
                  </w:pPr>
                  <w:r w:rsidRPr="008E2932">
                    <w:t>5,0 (</w:t>
                  </w:r>
                  <w:proofErr w:type="spellStart"/>
                  <w:r w:rsidRPr="008E2932">
                    <w:t>bdb</w:t>
                  </w:r>
                  <w:proofErr w:type="spellEnd"/>
                  <w:r w:rsidRPr="008E2932">
                    <w:t>)</w:t>
                  </w:r>
                </w:p>
              </w:tc>
              <w:tc>
                <w:tcPr>
                  <w:tcW w:w="5103" w:type="dxa"/>
                  <w:vAlign w:val="center"/>
                </w:tcPr>
                <w:p w14:paraId="7A2B2D51" w14:textId="77777777" w:rsidR="005C471D" w:rsidRPr="008E2932" w:rsidRDefault="00000000">
                  <w:pPr>
                    <w:spacing w:line="259" w:lineRule="auto"/>
                    <w:ind w:left="0" w:right="235" w:firstLine="0"/>
                  </w:pPr>
                  <w:r w:rsidRPr="008E2932">
                    <w:t>95,00-100,00% maksymalnej liczby możliwych do uzyskania punktów</w:t>
                  </w:r>
                </w:p>
              </w:tc>
            </w:tr>
          </w:tbl>
          <w:p w14:paraId="0F3E8B4D" w14:textId="77777777" w:rsidR="005C471D" w:rsidRPr="008E2932" w:rsidRDefault="005C471D" w:rsidP="003716C8">
            <w:pPr>
              <w:pStyle w:val="xmsonormal"/>
              <w:shd w:val="clear" w:color="auto" w:fill="F2F2F2" w:themeFill="background1" w:themeFillShade="F2"/>
              <w:spacing w:before="0" w:beforeAutospacing="0" w:after="0" w:afterAutospacing="0" w:line="233" w:lineRule="atLeast"/>
              <w:ind w:right="235"/>
            </w:pPr>
          </w:p>
        </w:tc>
      </w:tr>
    </w:tbl>
    <w:p w14:paraId="68ED5455" w14:textId="77777777" w:rsidR="005C471D" w:rsidRDefault="005C471D">
      <w:pPr>
        <w:ind w:left="0" w:firstLine="0"/>
        <w:rPr>
          <w:i/>
          <w:sz w:val="16"/>
          <w:szCs w:val="16"/>
        </w:rPr>
      </w:pPr>
    </w:p>
    <w:p w14:paraId="018DDCCF" w14:textId="141F128E" w:rsidR="001649B4" w:rsidRPr="004F516A" w:rsidRDefault="004F516A">
      <w:pPr>
        <w:ind w:left="0" w:firstLine="0"/>
        <w:rPr>
          <w:i/>
        </w:rPr>
      </w:pPr>
      <w:r w:rsidRPr="004F516A">
        <w:t>Prawa majątkowe, w tym autorskie, do sylabusa przysługują WUM. Sylabus może być wykorzystywany dla celów związanych z kształceniem na studiach odbywanych w WUM. Korzystanie z sylabusa w innych celach wymaga zgody WUM.</w:t>
      </w:r>
    </w:p>
    <w:p w14:paraId="5F12D326" w14:textId="77777777" w:rsidR="0048316A" w:rsidRPr="008E2932" w:rsidRDefault="0048316A">
      <w:pPr>
        <w:ind w:left="0" w:firstLine="0"/>
        <w:rPr>
          <w:i/>
          <w:sz w:val="16"/>
          <w:szCs w:val="16"/>
        </w:rPr>
      </w:pPr>
    </w:p>
    <w:p w14:paraId="2A9CAF68" w14:textId="77777777" w:rsidR="0048316A" w:rsidRPr="008E2932" w:rsidRDefault="0048316A">
      <w:pPr>
        <w:ind w:left="0" w:firstLine="0"/>
        <w:rPr>
          <w:i/>
          <w:sz w:val="16"/>
          <w:szCs w:val="16"/>
        </w:rPr>
      </w:pPr>
    </w:p>
    <w:p w14:paraId="76878723" w14:textId="77777777" w:rsidR="00381518" w:rsidRDefault="00381518">
      <w:pPr>
        <w:ind w:left="0" w:firstLine="0"/>
        <w:rPr>
          <w:i/>
          <w:sz w:val="16"/>
          <w:szCs w:val="16"/>
        </w:rPr>
      </w:pPr>
    </w:p>
    <w:p w14:paraId="7A3E9A66" w14:textId="77777777" w:rsidR="00381518" w:rsidRDefault="00381518">
      <w:pPr>
        <w:ind w:left="0" w:firstLine="0"/>
        <w:rPr>
          <w:i/>
          <w:sz w:val="16"/>
          <w:szCs w:val="16"/>
        </w:rPr>
      </w:pPr>
    </w:p>
    <w:p w14:paraId="3F17CFCB" w14:textId="77777777" w:rsidR="00381518" w:rsidRDefault="00381518">
      <w:pPr>
        <w:ind w:left="0" w:firstLine="0"/>
        <w:rPr>
          <w:i/>
          <w:sz w:val="16"/>
          <w:szCs w:val="16"/>
        </w:rPr>
      </w:pPr>
    </w:p>
    <w:p w14:paraId="71A4266F" w14:textId="77777777" w:rsidR="00381518" w:rsidRDefault="00381518">
      <w:pPr>
        <w:ind w:left="0" w:firstLine="0"/>
        <w:rPr>
          <w:i/>
          <w:sz w:val="16"/>
          <w:szCs w:val="16"/>
        </w:rPr>
      </w:pPr>
    </w:p>
    <w:p w14:paraId="1BBEC0CD" w14:textId="77777777" w:rsidR="00381518" w:rsidRDefault="00381518">
      <w:pPr>
        <w:ind w:left="0" w:firstLine="0"/>
        <w:rPr>
          <w:i/>
          <w:sz w:val="16"/>
          <w:szCs w:val="16"/>
        </w:rPr>
      </w:pPr>
    </w:p>
    <w:p w14:paraId="48217DAA" w14:textId="77777777" w:rsidR="00381518" w:rsidRDefault="00381518">
      <w:pPr>
        <w:ind w:left="0" w:firstLine="0"/>
        <w:rPr>
          <w:i/>
          <w:sz w:val="16"/>
          <w:szCs w:val="16"/>
        </w:rPr>
      </w:pPr>
    </w:p>
    <w:p w14:paraId="48603AF5" w14:textId="77777777" w:rsidR="00381518" w:rsidRDefault="00381518">
      <w:pPr>
        <w:ind w:left="0" w:firstLine="0"/>
        <w:rPr>
          <w:i/>
          <w:sz w:val="16"/>
          <w:szCs w:val="16"/>
        </w:rPr>
      </w:pPr>
    </w:p>
    <w:p w14:paraId="7E88EC22" w14:textId="77777777" w:rsidR="00381518" w:rsidRDefault="00381518">
      <w:pPr>
        <w:ind w:left="0" w:firstLine="0"/>
        <w:rPr>
          <w:i/>
          <w:sz w:val="16"/>
          <w:szCs w:val="16"/>
        </w:rPr>
      </w:pPr>
    </w:p>
    <w:p w14:paraId="2463D8F0" w14:textId="77777777" w:rsidR="00381518" w:rsidRDefault="00381518">
      <w:pPr>
        <w:ind w:left="0" w:firstLine="0"/>
        <w:rPr>
          <w:i/>
          <w:sz w:val="16"/>
          <w:szCs w:val="16"/>
        </w:rPr>
      </w:pPr>
    </w:p>
    <w:p w14:paraId="65E1CA29" w14:textId="77777777" w:rsidR="00450700" w:rsidRDefault="00450700">
      <w:pPr>
        <w:ind w:left="0" w:firstLine="0"/>
        <w:rPr>
          <w:i/>
          <w:sz w:val="16"/>
          <w:szCs w:val="16"/>
        </w:rPr>
      </w:pPr>
    </w:p>
    <w:p w14:paraId="29AE3827" w14:textId="77777777" w:rsidR="00450700" w:rsidRDefault="00450700">
      <w:pPr>
        <w:ind w:left="0" w:firstLine="0"/>
        <w:rPr>
          <w:i/>
          <w:sz w:val="16"/>
          <w:szCs w:val="16"/>
        </w:rPr>
      </w:pPr>
    </w:p>
    <w:p w14:paraId="28E66329" w14:textId="77777777" w:rsidR="00381518" w:rsidRDefault="00381518">
      <w:pPr>
        <w:ind w:left="0" w:firstLine="0"/>
        <w:rPr>
          <w:i/>
          <w:sz w:val="16"/>
          <w:szCs w:val="16"/>
        </w:rPr>
      </w:pPr>
    </w:p>
    <w:p w14:paraId="50FDBEA7" w14:textId="77777777" w:rsidR="00381518" w:rsidRDefault="00381518">
      <w:pPr>
        <w:ind w:left="0" w:firstLine="0"/>
        <w:rPr>
          <w:i/>
          <w:sz w:val="16"/>
          <w:szCs w:val="16"/>
        </w:rPr>
      </w:pPr>
    </w:p>
    <w:p w14:paraId="5F39EA4C" w14:textId="2976E361" w:rsidR="0048316A" w:rsidRPr="008E2932" w:rsidRDefault="0048316A">
      <w:pPr>
        <w:ind w:left="0" w:firstLine="0"/>
        <w:rPr>
          <w:i/>
          <w:sz w:val="16"/>
          <w:szCs w:val="16"/>
        </w:rPr>
      </w:pPr>
      <w:r w:rsidRPr="008E2932">
        <w:rPr>
          <w:i/>
          <w:iCs/>
          <w:noProof/>
          <w:color w:val="auto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F26CCD" wp14:editId="5644B7E8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6572250" cy="1404620"/>
                <wp:effectExtent l="0" t="0" r="19050" b="2413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E3FE6" w14:textId="77777777" w:rsidR="0048316A" w:rsidRPr="008E78CF" w:rsidRDefault="0048316A" w:rsidP="0048316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78CF">
                              <w:rPr>
                                <w:b/>
                                <w:bCs/>
                              </w:rPr>
                              <w:t>UWAGA</w:t>
                            </w:r>
                          </w:p>
                          <w:p w14:paraId="28462FAD" w14:textId="77777777" w:rsidR="0048316A" w:rsidRDefault="0048316A" w:rsidP="0048316A">
                            <w:pPr>
                              <w:jc w:val="center"/>
                            </w:pPr>
                            <w:r>
                              <w:t xml:space="preserve">Końcowe 10 minut ostatnich zajęć w bloku/semestrze/roku należy przeznaczyć na wypełnienie przez studentów </w:t>
                            </w:r>
                            <w:r>
                              <w:br/>
                              <w:t>Ankiety Oceny Zajęć i Nauczycieli Akademickich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F26CC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margin-left:0;margin-top:14.05pt;width:517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MWEQIAACcEAAAOAAAAZHJzL2Uyb0RvYy54bWysk1Fv2yAQx98n7Tsg3hc7VpK1VpyqS5dp&#10;UtdN6vYBMOAYDXMMSOzs0+/Abhp128s0HhDHwZ+73x3rm6HT5CidV2AqOp/llEjDQSizr+i3r7s3&#10;V5T4wIxgGoys6El6erN5/Wrd21IW0IIW0hEUMb7sbUXbEGyZZZ63smN+BlYadDbgOhbQdPtMONaj&#10;eqezIs9XWQ9OWAdceo+7d6OTbpJ+00gePjeNl4HoimJsIc0uzXWcs82alXvHbKv4FAb7hyg6pgw+&#10;epa6Y4GRg1O/SXWKO/DQhBmHLoOmUVymHDCbef4im8eWWZlyQTjenjH5/yfLH46P9osjYXgHAxYw&#10;JeHtPfDvnhjYtszs5a1z0LeSCXx4HpFlvfXldDWi9qWPInX/CQQWmR0CJKGhcV2kgnkSVMcCnM7Q&#10;5RAIx83V8m1RLNHF0Tdf5ItVkcqSsfLpunU+fJDQkbioqMOqJnl2vPchhsPKpyPxNQ9aiZ3SOhlu&#10;X2+1I0eGHbBLI2Xw4pg2pK/o9bJYjgT+KpGn8SeJTgVsZa26il6dD7EycntvRGq0wJQe1xiyNhPI&#10;yG6kGIZ6IEpMlCPXGsQJyToYOxd/Gi5acD8p6bFrK+p/HJiTlOiPBqtzPV8sYpsnY4Fk0XCXnvrS&#10;wwxHqYoGSsblNqSvkbjZW6ziTiW+z5FMIWM3JuzTz4ntfmmnU8//e/MLAAD//wMAUEsDBBQABgAI&#10;AAAAIQCH6rUD3AAAAAgBAAAPAAAAZHJzL2Rvd25yZXYueG1sTI/BbsIwEETvlfoP1lbqBRUH0iAa&#10;4qAWiVNPpPRu4iWJGq9T20D4+y6nctyZ0eybYj3aXpzRh86Rgtk0AYFUO9NRo2D/tX1ZgghRk9G9&#10;I1RwxQDr8vGh0LlxF9rhuYqN4BIKuVbQxjjkUoa6RavD1A1I7B2dtzry6RtpvL5wue3lPEkW0uqO&#10;+EOrB9y0WP9UJ6tg8Vulk89vM6Hddfvha5uZzT5T6vlpfF+BiDjG/zDc8BkdSmY6uBOZIHoFPCQq&#10;mC9nIG5ukmasHFh5fUtBloW8H1D+AQAA//8DAFBLAQItABQABgAIAAAAIQC2gziS/gAAAOEBAAAT&#10;AAAAAAAAAAAAAAAAAAAAAABbQ29udGVudF9UeXBlc10ueG1sUEsBAi0AFAAGAAgAAAAhADj9If/W&#10;AAAAlAEAAAsAAAAAAAAAAAAAAAAALwEAAF9yZWxzLy5yZWxzUEsBAi0AFAAGAAgAAAAhAE3GkxYR&#10;AgAAJwQAAA4AAAAAAAAAAAAAAAAALgIAAGRycy9lMm9Eb2MueG1sUEsBAi0AFAAGAAgAAAAhAIfq&#10;tQPcAAAACAEAAA8AAAAAAAAAAAAAAAAAawQAAGRycy9kb3ducmV2LnhtbFBLBQYAAAAABAAEAPMA&#10;AAB0BQAAAAA=&#10;">
                <v:textbox style="mso-fit-shape-to-text:t">
                  <w:txbxContent>
                    <w:p w14:paraId="4BDE3FE6" w14:textId="77777777" w:rsidR="0048316A" w:rsidRPr="008E78CF" w:rsidRDefault="0048316A" w:rsidP="0048316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78CF">
                        <w:rPr>
                          <w:b/>
                          <w:bCs/>
                        </w:rPr>
                        <w:t>UWAGA</w:t>
                      </w:r>
                    </w:p>
                    <w:p w14:paraId="28462FAD" w14:textId="77777777" w:rsidR="0048316A" w:rsidRDefault="0048316A" w:rsidP="0048316A">
                      <w:pPr>
                        <w:jc w:val="center"/>
                      </w:pPr>
                      <w:r>
                        <w:t xml:space="preserve">Końcowe 10 minut ostatnich zajęć w bloku/semestrze/roku należy przeznaczyć na wypełnienie przez studentów </w:t>
                      </w:r>
                      <w:r>
                        <w:br/>
                        <w:t>Ankiety Oceny Zajęć i Nauczycieli Akademickich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8316A" w:rsidRPr="008E2932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141" w:right="874" w:bottom="1451" w:left="850" w:header="708" w:footer="8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D60BD" w14:textId="77777777" w:rsidR="00780727" w:rsidRDefault="00780727">
      <w:pPr>
        <w:spacing w:after="0" w:line="240" w:lineRule="auto"/>
      </w:pPr>
      <w:r>
        <w:separator/>
      </w:r>
    </w:p>
  </w:endnote>
  <w:endnote w:type="continuationSeparator" w:id="0">
    <w:p w14:paraId="3A53FFDE" w14:textId="77777777" w:rsidR="00780727" w:rsidRDefault="0078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D549E" w14:textId="77777777" w:rsidR="005C471D" w:rsidRDefault="00000000">
    <w:pPr>
      <w:spacing w:after="0" w:line="259" w:lineRule="auto"/>
      <w:ind w:left="0" w:right="-23" w:firstLine="0"/>
      <w:jc w:val="right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rPr>
        <w:sz w:val="22"/>
        <w:szCs w:val="22"/>
      </w:rP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777C1817" wp14:editId="6EB530C6">
              <wp:simplePos x="0" y="0"/>
              <wp:positionH relativeFrom="column">
                <wp:posOffset>38101</wp:posOffset>
              </wp:positionH>
              <wp:positionV relativeFrom="paragraph">
                <wp:posOffset>9994900</wp:posOffset>
              </wp:positionV>
              <wp:extent cx="6480049" cy="9525"/>
              <wp:effectExtent l="0" t="0" r="0" b="0"/>
              <wp:wrapSquare wrapText="bothSides" distT="0" distB="0" distL="114300" distR="114300"/>
              <wp:docPr id="36270" name="Grupa 362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2105975" y="3770475"/>
                        <a:chExt cx="6480050" cy="14300"/>
                      </a:xfrm>
                    </wpg:grpSpPr>
                    <wpg:grpSp>
                      <wpg:cNvPr id="1744170603" name="Grupa 1744170603"/>
                      <wpg:cNvGrpSpPr/>
                      <wpg:grpSpPr>
                        <a:xfrm>
                          <a:off x="2105976" y="3775238"/>
                          <a:ext cx="6480049" cy="9525"/>
                          <a:chOff x="2105976" y="3775238"/>
                          <a:chExt cx="6480049" cy="9525"/>
                        </a:xfrm>
                      </wpg:grpSpPr>
                      <wps:wsp>
                        <wps:cNvPr id="285831305" name="Prostokąt 285831305"/>
                        <wps:cNvSpPr/>
                        <wps:spPr>
                          <a:xfrm>
                            <a:off x="2105976" y="3775238"/>
                            <a:ext cx="64800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1E1EE7" w14:textId="77777777" w:rsidR="005C471D" w:rsidRDefault="005C471D">
                              <w:pPr>
                                <w:spacing w:after="0" w:line="240" w:lineRule="auto"/>
                                <w:ind w:left="0" w:firstLine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830016209" name="Grupa 1830016209"/>
                        <wpg:cNvGrpSpPr/>
                        <wpg:grpSpPr>
                          <a:xfrm>
                            <a:off x="2105976" y="3775238"/>
                            <a:ext cx="6480049" cy="9525"/>
                            <a:chOff x="2105976" y="3775238"/>
                            <a:chExt cx="6480049" cy="9525"/>
                          </a:xfrm>
                        </wpg:grpSpPr>
                        <wps:wsp>
                          <wps:cNvPr id="1232051113" name="Prostokąt 1232051113"/>
                          <wps:cNvSpPr/>
                          <wps:spPr>
                            <a:xfrm>
                              <a:off x="2105976" y="3775238"/>
                              <a:ext cx="64800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CFFBD5" w14:textId="77777777" w:rsidR="005C471D" w:rsidRDefault="005C471D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06644361" name="Grupa 306644361"/>
                          <wpg:cNvGrpSpPr/>
                          <wpg:grpSpPr>
                            <a:xfrm>
                              <a:off x="2105976" y="3775238"/>
                              <a:ext cx="6480049" cy="9525"/>
                              <a:chOff x="0" y="0"/>
                              <a:chExt cx="6480049" cy="9525"/>
                            </a:xfrm>
                          </wpg:grpSpPr>
                          <wps:wsp>
                            <wps:cNvPr id="289170283" name="Prostokąt 289170283"/>
                            <wps:cNvSpPr/>
                            <wps:spPr>
                              <a:xfrm>
                                <a:off x="0" y="0"/>
                                <a:ext cx="64800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9B8731" w14:textId="77777777" w:rsidR="005C471D" w:rsidRDefault="005C471D">
                                  <w:pPr>
                                    <w:spacing w:after="0" w:line="240" w:lineRule="auto"/>
                                    <w:ind w:left="0" w:firstLine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59395889" name="Dowolny kształt: kształt 859395889"/>
                            <wps:cNvSpPr/>
                            <wps:spPr>
                              <a:xfrm>
                                <a:off x="0" y="0"/>
                                <a:ext cx="6480049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480049" h="120000" extrusionOk="0">
                                    <a:moveTo>
                                      <a:pt x="6480049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AAAAAA"/>
                                </a:solidFill>
                                <a:prstDash val="solid"/>
                                <a:miter lim="127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777C1817" id="Grupa 36270" o:spid="_x0000_s1028" style="position:absolute;left:0;text-align:left;margin-left:3pt;margin-top:787pt;width:510.25pt;height:.75pt;z-index:251660288" coordorigin="21059,37704" coordsize="64800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q2d8QMAAFAPAAAOAAAAZHJzL2Uyb0RvYy54bWzcV9tuGzcQfS/QfyD4Hmuv0mphOQji2CgQ&#10;NAaSfgDF5V7gXZIlKa3UxwL9s/a/OuRqb4qD2EnQ1PGDzMuQO3N4hnN4+fLQ1GjPlK4E32D/wsOI&#10;cSqyihcb/NuHmxcJRtoQnpFacLbBR6bxy6uff7psZcoCUYo6YwrBJlynrdzg0hiZLhaalqwh+kJI&#10;xmEyF6ohBrqqWGSKtLB7Uy8Cz1suWqEyqQRlWsPodTeJr9z+ec6oeZfnmhlUbzD4Ztyvcr9b+7u4&#10;uiRpoYgsK3pyg3yBFw2pOHx02OqaGIJ2qvpoq6aiSmiRmwsqmoXI84oyFwNE43tn0dwqsZMuliJt&#10;CznABNCe4fTF29Jf97dKvpd3CpBoZQFYuJ6N5ZCrxv4HL9HBQXYcIGMHgygMLqPE86I1RhTm1nEQ&#10;d4jSEmC3iwLfi9erGCOYDlcrL4K2w5yWb6ZbxHA4dgs/Cj13Kov++4uZV0On8xbcv1OoymDhKor8&#10;lbf0Qow4aYBqt2onCZqMnyJ8Qsid98ve+zgIk877p4X/wAZn4Z8j+MnoIUv0SAT9dUR4XxLJHL90&#10;OiIZJHES+qEHh9YBeQeMNeL+778MGuccmG7ZQB6dauDRA8x5HIzAnRmLBgxIKpU2t0w0yDY2WEFa&#10;u2wj+7fagCdg2pvYz3NxU9W1o1nNZwNgaEeAU72ztmUO28Mpnq3IjsAoLelNBd96S7S5IwquBB+j&#10;Fq6JDda/74hiGNW/cIB/7UfWbzPtqGlnO+0QTksBtw81CqOu89q426jz8tXOiLxyEVm/OmdO7sK5&#10;TzL0I/onkDf+MvAgFWf0H8ddhIU96Mdm/OPO7Zy7JD3L/udFfz8IAy/2fX+4SCb8n0yeCANw/hgJ&#10;0N2i9nobqff88iD0lssoCpeQrtM0GIe/QxZAaRsL5//64l9DBQ2Sh4gfJP3cU3g/i3xWM7/vZe+4&#10;Hjwbrv8HRT+J1+E6TpKhfFyLVtT8iO71H4b886dJhxYabb8NF/oCMtd9UEZ2XdW3tbGv9KCws67m&#10;w1jZt+iB902rDazYr53YNxhBeYViC2J/20k3SYxdZze1TdRORGwJdR5eFaBAEbBV7eyr5t29Fb3W&#10;vBF79kG4hcZq20H79tkN6mK0qfnUdpIJToPYOatawIOh4byCwWncMyljfXUaG1GrRPKaQHy0kSB/&#10;NS+cj1rUVWbVj3VTq2L7ulZoTwCQV+7PYgCfmJlZ6XRNdNnZuakOqqYy8Dirq8bCsrKwwGqSloxk&#10;b3iGzFGCzObwrgNtBC40IIoYvAKh4ewMqerP2zk4Thqn04/PoP6MjxLn+enZ9EAbnm0O8NMT074L&#10;p323YnwIX/0LAAD//wMAUEsDBBQABgAIAAAAIQBmh1hN4QAAAAwBAAAPAAAAZHJzL2Rvd25yZXYu&#10;eG1sTI9BS8NAEIXvgv9hGcGb3aSaKDGbUop6KoKtUHqbZqdJaHY2ZLdJ+u/detHbzJvHm+/li8m0&#10;YqDeNZYVxLMIBHFpdcOVgu/t+8MLCOeRNbaWScGFHCyK25scM21H/qJh4ysRQthlqKD2vsukdGVN&#10;Bt3MdsThdrS9QR/WvpK6xzGEm1bOoyiVBhsOH2rsaFVTedqcjYKPEcflY/w2rE/H1WW/TT5365iU&#10;ur+blq8gPE3+zwxX/IAORWA62DNrJ1oFaWjig5w8P4XpaojmaQLi8KslCcgil/9LFD8AAAD//wMA&#10;UEsBAi0AFAAGAAgAAAAhALaDOJL+AAAA4QEAABMAAAAAAAAAAAAAAAAAAAAAAFtDb250ZW50X1R5&#10;cGVzXS54bWxQSwECLQAUAAYACAAAACEAOP0h/9YAAACUAQAACwAAAAAAAAAAAAAAAAAvAQAAX3Jl&#10;bHMvLnJlbHNQSwECLQAUAAYACAAAACEAiy6tnfEDAABQDwAADgAAAAAAAAAAAAAAAAAuAgAAZHJz&#10;L2Uyb0RvYy54bWxQSwECLQAUAAYACAAAACEAZodYTeEAAAAMAQAADwAAAAAAAAAAAAAAAABLBgAA&#10;ZHJzL2Rvd25yZXYueG1sUEsFBgAAAAAEAAQA8wAAAFkHAAAAAA==&#10;">
              <v:group id="Grupa 1744170603" o:spid="_x0000_s1029" style="position:absolute;left:21059;top:37752;width:64801;height:95" coordorigin="21059,37752" coordsize="6480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5F7yAAAAOMAAAAPAAAAZHJzL2Rvd25yZXYueG1sRE9fa8Iw&#10;EH8f7DuEG/g2k06n0hlFxA0fZDAVxLejOdticylN1tZvvwgDH+/3/+bL3laipcaXjjUkQwWCOHOm&#10;5FzD8fD5OgPhA7LByjFpuJGH5eL5aY6pcR3/ULsPuYgh7FPUUIRQp1L6rCCLfuhq4shdXGMxxLPJ&#10;pWmwi+G2km9KTaTFkmNDgTWtC8qu+1+r4avDbjVKNu3uelnfzof379MuIa0HL/3qA0SgPjzE/+6t&#10;ifOn43EyVRM1gvtPEQC5+AMAAP//AwBQSwECLQAUAAYACAAAACEA2+H2y+4AAACFAQAAEwAAAAAA&#10;AAAAAAAAAAAAAAAAW0NvbnRlbnRfVHlwZXNdLnhtbFBLAQItABQABgAIAAAAIQBa9CxbvwAAABUB&#10;AAALAAAAAAAAAAAAAAAAAB8BAABfcmVscy8ucmVsc1BLAQItABQABgAIAAAAIQAgW5F7yAAAAOMA&#10;AAAPAAAAAAAAAAAAAAAAAAcCAABkcnMvZG93bnJldi54bWxQSwUGAAAAAAMAAwC3AAAA/AIAAAAA&#10;">
                <v:rect id="Prostokąt 285831305" o:spid="_x0000_s1030" style="position:absolute;left:21059;top:37752;width:64801;height: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WqlyQAAAOIAAAAPAAAAZHJzL2Rvd25yZXYueG1sRI/NbsIw&#10;EITvlXgHa5F6Kw7hRyHFIFoViXIqgQdY4m0cEa/T2IXw9nWlSj2OZuYbzXLd20ZcqfO1YwXjUQKC&#10;uHS65krB6bh9ykD4gKyxcUwK7uRhvRo8LDHX7sYHuhahEhHCPkcFJoQ2l9KXhiz6kWuJo/fpOosh&#10;yq6SusNbhNtGpkkylxZrjgsGW3o1VF6Kb6vgY+oofUv9S1HZhenPx/37F86Vehz2m2cQgfrwH/5r&#10;77SCNJtlk/EkmcHvpXgH5OoHAAD//wMAUEsBAi0AFAAGAAgAAAAhANvh9svuAAAAhQEAABMAAAAA&#10;AAAAAAAAAAAAAAAAAFtDb250ZW50X1R5cGVzXS54bWxQSwECLQAUAAYACAAAACEAWvQsW78AAAAV&#10;AQAACwAAAAAAAAAAAAAAAAAfAQAAX3JlbHMvLnJlbHNQSwECLQAUAAYACAAAACEA/MVqpc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0F1E1EE7" w14:textId="77777777" w:rsidR="005C471D" w:rsidRDefault="005C471D">
                        <w:pPr>
                          <w:spacing w:after="0" w:line="240" w:lineRule="auto"/>
                          <w:ind w:left="0" w:firstLine="0"/>
                          <w:textDirection w:val="btLr"/>
                        </w:pPr>
                      </w:p>
                    </w:txbxContent>
                  </v:textbox>
                </v:rect>
                <v:group id="Grupa 1830016209" o:spid="_x0000_s1031" style="position:absolute;left:21059;top:37752;width:64801;height:95" coordorigin="21059,37752" coordsize="6480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5DxwAAAOMAAAAPAAAAZHJzL2Rvd25yZXYueG1sRE9fa8Iw&#10;EH8f7DuEE/Y2kyqKq0YR2YYPIkwH4tvRnG2xuZQma+u3N4Kwx/v9v8Wqt5VoqfGlYw3JUIEgzpwp&#10;Odfwe/x6n4HwAdlg5Zg03MjDavn6ssDUuI5/qD2EXMQQ9ilqKEKoUyl9VpBFP3Q1ceQurrEY4tnk&#10;0jTYxXBbyZFSU2mx5NhQYE2bgrLr4c9q+O6wW4+Tz3Z3vWxu5+Nkf9olpPXboF/PQQTqw7/46d6a&#10;OH82ViqZjtQHPH6KAMjlHQAA//8DAFBLAQItABQABgAIAAAAIQDb4fbL7gAAAIUBAAATAAAAAAAA&#10;AAAAAAAAAAAAAABbQ29udGVudF9UeXBlc10ueG1sUEsBAi0AFAAGAAgAAAAhAFr0LFu/AAAAFQEA&#10;AAsAAAAAAAAAAAAAAAAAHwEAAF9yZWxzLy5yZWxzUEsBAi0AFAAGAAgAAAAhAGNmzkPHAAAA4wAA&#10;AA8AAAAAAAAAAAAAAAAABwIAAGRycy9kb3ducmV2LnhtbFBLBQYAAAAAAwADALcAAAD7AgAAAAA=&#10;">
                  <v:rect id="Prostokąt 1232051113" o:spid="_x0000_s1032" style="position:absolute;left:21059;top:37752;width:64801;height: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8KQxgAAAOMAAAAPAAAAZHJzL2Rvd25yZXYueG1sRE9fT8Iw&#10;EH838Ts0Z+KbdCtKYFAIGk2UJxh8gGM918X1OtYK89tbExMe7/f/FqvBteJMfWg8a8hHGQjiypuG&#10;aw2H/dvDFESIyAZbz6ThhwKslrc3CyyMv/COzmWsRQrhUKAGG2NXSBkqSw7DyHfEifv0vcOYzr6W&#10;psdLCnetVFk2kQ4bTg0WO3qxVH2V307D9tGTelXhuazdzA7H/ebjhBOt7++G9RxEpCFexf/ud5Pm&#10;q7HKnvI8H8PfTwkAufwFAAD//wMAUEsBAi0AFAAGAAgAAAAhANvh9svuAAAAhQEAABMAAAAAAAAA&#10;AAAAAAAAAAAAAFtDb250ZW50X1R5cGVzXS54bWxQSwECLQAUAAYACAAAACEAWvQsW78AAAAVAQAA&#10;CwAAAAAAAAAAAAAAAAAfAQAAX3JlbHMvLnJlbHNQSwECLQAUAAYACAAAACEAgl/CkM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7FCFFBD5" w14:textId="77777777" w:rsidR="005C471D" w:rsidRDefault="005C471D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rect>
                  <v:group id="Grupa 306644361" o:spid="_x0000_s1033" style="position:absolute;left:21059;top:37752;width:64801;height:95" coordsize="6480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gZXygAAAOIAAAAPAAAAZHJzL2Rvd25yZXYueG1sRI9Ba8JA&#10;FITvgv9heUJvukmjQaKriLSlBxGqBfH2yD6TYPZtyG6T+O+7hYLHYWa+YdbbwdSio9ZVlhXEswgE&#10;cW51xYWC7/P7dAnCeWSNtWVS8CAH2814tMZM256/qDv5QgQIuwwVlN43mZQuL8mgm9mGOHg32xr0&#10;QbaF1C32AW5q+RpFqTRYcVgosaF9Sfn99GMUfPTY75L4rTvcb/vH9bw4Xg4xKfUyGXYrEJ4G/wz/&#10;tz+1giRK0/k8SWP4uxTugNz8AgAA//8DAFBLAQItABQABgAIAAAAIQDb4fbL7gAAAIUBAAATAAAA&#10;AAAAAAAAAAAAAAAAAABbQ29udGVudF9UeXBlc10ueG1sUEsBAi0AFAAGAAgAAAAhAFr0LFu/AAAA&#10;FQEAAAsAAAAAAAAAAAAAAAAAHwEAAF9yZWxzLy5yZWxzUEsBAi0AFAAGAAgAAAAhAMVCBlfKAAAA&#10;4gAAAA8AAAAAAAAAAAAAAAAABwIAAGRycy9kb3ducmV2LnhtbFBLBQYAAAAAAwADALcAAAD+AgAA&#10;AAA=&#10;">
                    <v:rect id="Prostokąt 289170283" o:spid="_x0000_s1034" style="position:absolute;width:64800;height: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N6dyQAAAOIAAAAPAAAAZHJzL2Rvd25yZXYueG1sRI/BTsMw&#10;EETvSPyDtUjcWicGlTStUwECCXoqKR+wxNs4Il6H2LTh7zFSJY6jmXmjWW8m14sjjaHzrCGfZyCI&#10;G286bjW8759nBYgQkQ32nknDDwXYVJcXayyNP/EbHevYigThUKIGG+NQShkaSw7D3A/EyTv40WFM&#10;cmylGfGU4K6XKssW0mHHacHiQI+Wms/622nY3XpSTyo81K1b2uljv339woXW11fT/QpEpCn+h8/t&#10;F6NBFcv8LlPFDfxdSndAVr8AAAD//wMAUEsBAi0AFAAGAAgAAAAhANvh9svuAAAAhQEAABMAAAAA&#10;AAAAAAAAAAAAAAAAAFtDb250ZW50X1R5cGVzXS54bWxQSwECLQAUAAYACAAAACEAWvQsW78AAAAV&#10;AQAACwAAAAAAAAAAAAAAAAAfAQAAX3JlbHMvLnJlbHNQSwECLQAUAAYACAAAACEAvzjenckAAADi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4F9B8731" w14:textId="77777777" w:rsidR="005C471D" w:rsidRDefault="005C471D">
                            <w:pPr>
                              <w:spacing w:after="0" w:line="240" w:lineRule="auto"/>
                              <w:ind w:left="0" w:firstLine="0"/>
                              <w:textDirection w:val="btLr"/>
                            </w:pPr>
                          </w:p>
                        </w:txbxContent>
                      </v:textbox>
                    </v:rect>
                    <v:shape id="Dowolny kształt: kształt 859395889" o:spid="_x0000_s1035" style="position:absolute;width:64800;height:0;visibility:visible;mso-wrap-style:square;v-text-anchor:middle" coordsize="6480049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5+iyQAAAOIAAAAPAAAAZHJzL2Rvd25yZXYueG1sRI9Pa8JA&#10;FMTvBb/D8gRvddOKJYmuIhZpD/bgn4u3x+5rEpJ9G7KrSb99VxA8DjPzG2a5HmwjbtT5yrGCt2kC&#10;glg7U3Gh4HzavaYgfEA22DgmBX/kYb0avSwxN67nA92OoRARwj5HBWUIbS6l1yVZ9FPXEkfv13UW&#10;Q5RdIU2HfYTbRr4nyYe0WHFcKLGlbUm6Pl6tAtnXerbfnXT9c9Dy03+ZS1MZpSbjYbMAEWgIz/Cj&#10;/W0UpPNsls3TNIP7pXgH5OofAAD//wMAUEsBAi0AFAAGAAgAAAAhANvh9svuAAAAhQEAABMAAAAA&#10;AAAAAAAAAAAAAAAAAFtDb250ZW50X1R5cGVzXS54bWxQSwECLQAUAAYACAAAACEAWvQsW78AAAAV&#10;AQAACwAAAAAAAAAAAAAAAAAfAQAAX3JlbHMvLnJlbHNQSwECLQAUAAYACAAAACEAgXufoskAAADi&#10;AAAADwAAAAAAAAAAAAAAAAAHAgAAZHJzL2Rvd25yZXYueG1sUEsFBgAAAAADAAMAtwAAAP0CAAAA&#10;AA==&#10;" path="m6480049,l,e" filled="f" strokecolor="#aaa">
                      <v:stroke startarrowwidth="narrow" startarrowlength="short" endarrowwidth="narrow" endarrowlength="short" miterlimit="83231f" joinstyle="miter"/>
                      <v:path arrowok="t" o:extrusionok="f"/>
                    </v:shape>
                  </v:group>
                </v:group>
              </v:group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1913A" w14:textId="77777777" w:rsidR="005C471D" w:rsidRDefault="00000000">
    <w:pPr>
      <w:spacing w:after="0" w:line="259" w:lineRule="auto"/>
      <w:ind w:left="0" w:right="-23" w:firstLine="0"/>
      <w:jc w:val="right"/>
    </w:pPr>
    <w:r>
      <w:fldChar w:fldCharType="begin"/>
    </w:r>
    <w:r>
      <w:instrText>PAGE</w:instrText>
    </w:r>
    <w:r>
      <w:fldChar w:fldCharType="separate"/>
    </w:r>
    <w:r w:rsidR="0048316A">
      <w:rPr>
        <w:noProof/>
      </w:rPr>
      <w:t>1</w:t>
    </w:r>
    <w:r>
      <w:fldChar w:fldCharType="end"/>
    </w:r>
    <w:r>
      <w:rPr>
        <w:sz w:val="22"/>
        <w:szCs w:val="22"/>
      </w:rPr>
      <w:t xml:space="preserve"> / </w:t>
    </w:r>
    <w:r>
      <w:fldChar w:fldCharType="begin"/>
    </w:r>
    <w:r>
      <w:instrText>NUMPAGES</w:instrText>
    </w:r>
    <w:r>
      <w:fldChar w:fldCharType="separate"/>
    </w:r>
    <w:r w:rsidR="0048316A">
      <w:rPr>
        <w:noProof/>
      </w:rPr>
      <w:t>2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81D170A" wp14:editId="4F099EE4">
              <wp:simplePos x="0" y="0"/>
              <wp:positionH relativeFrom="column">
                <wp:posOffset>38101</wp:posOffset>
              </wp:positionH>
              <wp:positionV relativeFrom="paragraph">
                <wp:posOffset>9994900</wp:posOffset>
              </wp:positionV>
              <wp:extent cx="6480049" cy="9525"/>
              <wp:effectExtent l="0" t="0" r="0" b="0"/>
              <wp:wrapSquare wrapText="bothSides" distT="0" distB="0" distL="114300" distR="114300"/>
              <wp:docPr id="36268" name="Grupa 362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2105975" y="3770475"/>
                        <a:chExt cx="6480050" cy="14300"/>
                      </a:xfrm>
                    </wpg:grpSpPr>
                    <wpg:grpSp>
                      <wpg:cNvPr id="1272215311" name="Grupa 1272215311"/>
                      <wpg:cNvGrpSpPr/>
                      <wpg:grpSpPr>
                        <a:xfrm>
                          <a:off x="2105976" y="3775238"/>
                          <a:ext cx="6480049" cy="9525"/>
                          <a:chOff x="2105976" y="3775238"/>
                          <a:chExt cx="6480049" cy="9525"/>
                        </a:xfrm>
                      </wpg:grpSpPr>
                      <wps:wsp>
                        <wps:cNvPr id="1759111249" name="Prostokąt 1759111249"/>
                        <wps:cNvSpPr/>
                        <wps:spPr>
                          <a:xfrm>
                            <a:off x="2105976" y="3775238"/>
                            <a:ext cx="64800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BBC4E9" w14:textId="77777777" w:rsidR="005C471D" w:rsidRDefault="005C471D">
                              <w:pPr>
                                <w:spacing w:after="0" w:line="240" w:lineRule="auto"/>
                                <w:ind w:left="0" w:firstLine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381778685" name="Grupa 1381778685"/>
                        <wpg:cNvGrpSpPr/>
                        <wpg:grpSpPr>
                          <a:xfrm>
                            <a:off x="2105976" y="3775238"/>
                            <a:ext cx="6480049" cy="9525"/>
                            <a:chOff x="2105976" y="3775238"/>
                            <a:chExt cx="6480049" cy="9525"/>
                          </a:xfrm>
                        </wpg:grpSpPr>
                        <wps:wsp>
                          <wps:cNvPr id="1060495887" name="Prostokąt 1060495887"/>
                          <wps:cNvSpPr/>
                          <wps:spPr>
                            <a:xfrm>
                              <a:off x="2105976" y="3775238"/>
                              <a:ext cx="64800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929496" w14:textId="77777777" w:rsidR="005C471D" w:rsidRDefault="005C471D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99111428" name="Grupa 299111428"/>
                          <wpg:cNvGrpSpPr/>
                          <wpg:grpSpPr>
                            <a:xfrm>
                              <a:off x="2105976" y="3775238"/>
                              <a:ext cx="6480049" cy="9525"/>
                              <a:chOff x="0" y="0"/>
                              <a:chExt cx="6480049" cy="9525"/>
                            </a:xfrm>
                          </wpg:grpSpPr>
                          <wps:wsp>
                            <wps:cNvPr id="1738587203" name="Prostokąt 1738587203"/>
                            <wps:cNvSpPr/>
                            <wps:spPr>
                              <a:xfrm>
                                <a:off x="0" y="0"/>
                                <a:ext cx="64800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3D59128" w14:textId="77777777" w:rsidR="005C471D" w:rsidRDefault="005C471D">
                                  <w:pPr>
                                    <w:spacing w:after="0" w:line="240" w:lineRule="auto"/>
                                    <w:ind w:left="0" w:firstLine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03582867" name="Dowolny kształt: kształt 903582867"/>
                            <wps:cNvSpPr/>
                            <wps:spPr>
                              <a:xfrm>
                                <a:off x="0" y="0"/>
                                <a:ext cx="6480049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480049" h="120000" extrusionOk="0">
                                    <a:moveTo>
                                      <a:pt x="6480049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AAAAAA"/>
                                </a:solidFill>
                                <a:prstDash val="solid"/>
                                <a:miter lim="127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381D170A" id="Grupa 36268" o:spid="_x0000_s1036" style="position:absolute;left:0;text-align:left;margin-left:3pt;margin-top:787pt;width:510.25pt;height:.75pt;z-index:251658240" coordorigin="21059,37704" coordsize="64800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448AMAAFsPAAAOAAAAZHJzL2Uyb0RvYy54bWzcV9uO2zYQfS/QfyD0nrUuliUL6w2CbHZR&#10;IGgWSPoBNEVdsBKpkrRl97FA/6z9r85Q1s3ZortpkezGDzLvPHM4wzm8fH2oK7LnSpdSbBzvwnUI&#10;F0ympcg3zi+fbl7FDtGGipRWUvCNc+TaeX314w+XbZNwXxaySrkisIjQSdtsnMKYJlksNCt4TfWF&#10;bLiAzkyqmhqoqnyRKtrC6nW18F13tWilShslGdcaWq+7TufKrp9lnJkPWaa5IdXGAWzGfpX9bvG7&#10;uLqkSa5oU5TsBIN+AYqalgI2HZa6poaSnSo/W6oumZJaZuaCyXohs6xk3NoA1njumTW3Su4aa0ue&#10;tHkz0ATUnvH0xcuyn/e3qvnY3Clgom1y4MLW0JZDpmr8B5TkYCk7DpTxgyEMGlfL2HWXa4cw6FuH&#10;ftgxygqgHSf5nhuuo9Ah0B1EkbuEsuWcFe+mS4RwOLiEtwxceyqLfv/FDNVQ6dAC/DtFyhQm+pHv&#10;e2HgeQ4RtAZXu1W7hpJJ+8nCJ5jcoV/16EM/iDv0TzP/gQXOzD9n8B+thyjRoyPo/+YIHwvacOtf&#10;OpkwGYVrz/N8xNQxeQcua+T9n38Y4o2dlk47cXAfnWjwpAd853FEgvfM/GhggSaN0uaWy5pgYeMo&#10;CGwbb3T/XhtAAkP7Ibi9kDdlVVlHq8SsAQZiC3hVDxZL5rA9WDcK8HyxZSvTI7iWbthNCVu+p9rc&#10;UQV3A/hXC/fFxtG/7qjiDql+EnAOa2+J8M20oqaV7bRCBSskXEPMKId0lbfGXksd2Dc7I7PSGjaC&#10;OaEGB5iE6mdxEMReFMWrGMDM4mBstxbmeOKPDf3HHd+5E9Pk7Bp4YXHgruBmC+M46pmcxsHYeXIY&#10;oPM7ioPlS48Df42X2NIH/TENg7H5G0QB5Lgxgz7rDBDEYRz5btCTN/X8aOh8iufPbJ+lz2dw61tN&#10;Ml60z/jW/wr5f+0GYezHq+Hau5atrMSR3OvfDP3rd5MMJTKO/X98oU8hcwkIiWTXpX/Mjn3KB7Gd&#10;dskf2oq+xA6iL6JIQN1fWd1vHAIJFtIt6P5tp+IaanAeLopF0k70bIGS0oUfPGgORu3wgfPhHvUv&#10;Dq/lnn+SdqJBmTvI4D6+QWaMYyoxHTuJBCtGsA/lCyAYChYVNE7tnmkaxGrlNmGoRbKKgn2sbkAJ&#10;a5FbjFpWZYoyCGFqlW/fVorsKRDyxv6QA9hiNgw11DXVRTfOdnVU1aWBd1pV1lZpIy0wmyYFp+k7&#10;kRJzbEBxC3jigToCCDXIIg4PQijYcYaW1b+Ps3ScVE4nJF9ATI7vE4v89IJ6oAwvOEv46bWJT8Rp&#10;3c4Y38RXfwMAAP//AwBQSwMEFAAGAAgAAAAhAGaHWE3hAAAADAEAAA8AAABkcnMvZG93bnJldi54&#10;bWxMj0FLw0AQhe+C/2EZwZvdpJooMZtSinoqgq1Qeptmp0lodjZkt0n679160dvMm8eb7+WLybRi&#10;oN41lhXEswgEcWl1w5WC7+37wwsI55E1tpZJwYUcLIrbmxwzbUf+omHjKxFC2GWooPa+y6R0ZU0G&#10;3cx2xOF2tL1BH9a+krrHMYSbVs6jKJUGGw4fauxoVVN52pyNgo8Rx+Vj/DasT8fVZb9NPnfrmJS6&#10;v5uWryA8Tf7PDFf8gA5FYDrYM2snWgVpaOKDnDw/helqiOZpAuLwqyUJyCKX/0sUPwAAAP//AwBQ&#10;SwECLQAUAAYACAAAACEAtoM4kv4AAADhAQAAEwAAAAAAAAAAAAAAAAAAAAAAW0NvbnRlbnRfVHlw&#10;ZXNdLnhtbFBLAQItABQABgAIAAAAIQA4/SH/1gAAAJQBAAALAAAAAAAAAAAAAAAAAC8BAABfcmVs&#10;cy8ucmVsc1BLAQItABQABgAIAAAAIQBjtr448AMAAFsPAAAOAAAAAAAAAAAAAAAAAC4CAABkcnMv&#10;ZTJvRG9jLnhtbFBLAQItABQABgAIAAAAIQBmh1hN4QAAAAwBAAAPAAAAAAAAAAAAAAAAAEoGAABk&#10;cnMvZG93bnJldi54bWxQSwUGAAAAAAQABADzAAAAWAcAAAAA&#10;">
              <v:group id="Grupa 1272215311" o:spid="_x0000_s1037" style="position:absolute;left:21059;top:37752;width:64801;height:95" coordorigin="21059,37752" coordsize="6480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LN7yAAAAOMAAAAPAAAAZHJzL2Rvd25yZXYueG1sRE9La8JA&#10;EL4X/A/LCL3VzUasJXUVESsepOADSm9DdkyC2dmQXZP477uFQo/zvWexGmwtOmp95ViDmiQgiHNn&#10;Ki40XM4fL28gfEA2WDsmDQ/ysFqOnhaYGdfzkbpTKEQMYZ+hhjKEJpPS5yVZ9BPXEEfu6lqLIZ5t&#10;IU2LfQy3tUyT5FVarDg2lNjQpqT8drpbDbse+/VUbbvD7bp5fJ9nn18HRVo/j4f1O4hAQ/gX/7n3&#10;Js5P52mqZlOl4PenCIBc/gAAAP//AwBQSwECLQAUAAYACAAAACEA2+H2y+4AAACFAQAAEwAAAAAA&#10;AAAAAAAAAAAAAAAAW0NvbnRlbnRfVHlwZXNdLnhtbFBLAQItABQABgAIAAAAIQBa9CxbvwAAABUB&#10;AAALAAAAAAAAAAAAAAAAAB8BAABfcmVscy8ucmVsc1BLAQItABQABgAIAAAAIQCPFLN7yAAAAOMA&#10;AAAPAAAAAAAAAAAAAAAAAAcCAABkcnMvZG93bnJldi54bWxQSwUGAAAAAAMAAwC3AAAA/AIAAAAA&#10;">
                <v:rect id="Prostokąt 1759111249" o:spid="_x0000_s1038" style="position:absolute;left:21059;top:37752;width:64801;height: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q0DxwAAAOMAAAAPAAAAZHJzL2Rvd25yZXYueG1sRE9fT8Iw&#10;EH834Ts0R+KbdFsQ2aAQIJqgTzr4AMd6rovrdawV5renJiY+3u//LdeDbcWFet84VpBOEhDEldMN&#10;1wqOh5eHOQgfkDW2jknBD3lYr0Z3Syy0u/IHXcpQixjCvkAFJoSukNJXhiz6ieuII/fpeoshnn0t&#10;dY/XGG5bmSXJTFpsODYY7GhnqPoqv62C96mj7Dnz27K2uRlOh7fXM86Uuh8PmwWIQEP4F/+59zrO&#10;f3rM0zTNpjn8/hQBkKsbAAAA//8DAFBLAQItABQABgAIAAAAIQDb4fbL7gAAAIUBAAATAAAAAAAA&#10;AAAAAAAAAAAAAABbQ29udGVudF9UeXBlc10ueG1sUEsBAi0AFAAGAAgAAAAhAFr0LFu/AAAAFQEA&#10;AAsAAAAAAAAAAAAAAAAAHwEAAF9yZWxzLy5yZWxzUEsBAi0AFAAGAAgAAAAhAI0OrQPHAAAA4wAA&#10;AA8AAAAAAAAAAAAAAAAABwIAAGRycy9kb3ducmV2LnhtbFBLBQYAAAAAAwADALcAAAD7AgAAAAA=&#10;" filled="f" stroked="f">
                  <v:textbox inset="2.53958mm,2.53958mm,2.53958mm,2.53958mm">
                    <w:txbxContent>
                      <w:p w14:paraId="3EBBC4E9" w14:textId="77777777" w:rsidR="005C471D" w:rsidRDefault="005C471D">
                        <w:pPr>
                          <w:spacing w:after="0" w:line="240" w:lineRule="auto"/>
                          <w:ind w:left="0" w:firstLine="0"/>
                          <w:textDirection w:val="btLr"/>
                        </w:pPr>
                      </w:p>
                    </w:txbxContent>
                  </v:textbox>
                </v:rect>
                <v:group id="Grupa 1381778685" o:spid="_x0000_s1039" style="position:absolute;left:21059;top:37752;width:64801;height:95" coordorigin="21059,37752" coordsize="6480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MzsyAAAAOMAAAAPAAAAZHJzL2Rvd25yZXYueG1sRE/NasJA&#10;EL4LfYdlhN50k4oaoquIWPEgQrVQehuyYxLMzobsmsS37xYEj/P9z3Ldm0q01LjSsoJ4HIEgzqwu&#10;OVfwffkcJSCcR9ZYWSYFD3KwXr0Nlphq2/EXtWefixDCLkUFhfd1KqXLCjLoxrYmDtzVNgZ9OJtc&#10;6ga7EG4q+RFFM2mw5NBQYE3bgrLb+W4U7DvsNpN41x5v1+3j9zI9/RxjUup92G8WIDz1/iV+ug86&#10;zJ8k8XyezJIp/P8UAJCrPwAAAP//AwBQSwECLQAUAAYACAAAACEA2+H2y+4AAACFAQAAEwAAAAAA&#10;AAAAAAAAAAAAAAAAW0NvbnRlbnRfVHlwZXNdLnhtbFBLAQItABQABgAIAAAAIQBa9CxbvwAAABUB&#10;AAALAAAAAAAAAAAAAAAAAB8BAABfcmVscy8ucmVsc1BLAQItABQABgAIAAAAIQD7zMzsyAAAAOMA&#10;AAAPAAAAAAAAAAAAAAAAAAcCAABkcnMvZG93bnJldi54bWxQSwUGAAAAAAMAAwC3AAAA/AIAAAAA&#10;">
                  <v:rect id="Prostokąt 1060495887" o:spid="_x0000_s1040" style="position:absolute;left:21059;top:37752;width:64801;height: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MEVxgAAAOMAAAAPAAAAZHJzL2Rvd25yZXYueG1sRE9fT8Iw&#10;EH838Ts0Z8KbtC44x6QQIZCgTzr8AOd6rovrda4F5renJiY+3u//LVaj68SJhtB61nA3VSCIa29a&#10;bjS8H3a3BYgQkQ12nknDDwVYLa+vFlgaf+Y3OlWxESmEQ4kabIx9KWWoLTkMU98TJ+7TDw5jOodG&#10;mgHPKdx1MlMqlw5bTg0We9pYqr+qo9PwOvOUbbOwrho3t+PH4eX5G3OtJzfj0yOISGP8F/+59ybN&#10;V7maze+L4gF+f0oAyOUFAAD//wMAUEsBAi0AFAAGAAgAAAAhANvh9svuAAAAhQEAABMAAAAAAAAA&#10;AAAAAAAAAAAAAFtDb250ZW50X1R5cGVzXS54bWxQSwECLQAUAAYACAAAACEAWvQsW78AAAAVAQAA&#10;CwAAAAAAAAAAAAAAAAAfAQAAX3JlbHMvLnJlbHNQSwECLQAUAAYACAAAACEAhJDBFc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31929496" w14:textId="77777777" w:rsidR="005C471D" w:rsidRDefault="005C471D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rect>
                  <v:group id="Grupa 299111428" o:spid="_x0000_s1041" style="position:absolute;left:21059;top:37752;width:64801;height:95" coordsize="6480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cxLyAAAAOIAAAAPAAAAZHJzL2Rvd25yZXYueG1sRE/LasJA&#10;FN0L/YfhFtzVyaQPanQUkbZ0IYKxUNxdMtckmLkTMmMS/76zKLg8nPdyPdpG9NT52rEGNUtAEBfO&#10;1Fxq+Dl+Pr2D8AHZYOOYNNzIw3r1MFliZtzAB+rzUIoYwj5DDVUIbSalLyqy6GeuJY7c2XUWQ4Rd&#10;KU2HQwy3jUyT5E1arDk2VNjStqLikl+thq8Bh82z+uh3l/P2djq+7n93irSePo6bBYhAY7iL/93f&#10;RkM6nyulXtK4OV6Kd0Cu/gAAAP//AwBQSwECLQAUAAYACAAAACEA2+H2y+4AAACFAQAAEwAAAAAA&#10;AAAAAAAAAAAAAAAAW0NvbnRlbnRfVHlwZXNdLnhtbFBLAQItABQABgAIAAAAIQBa9CxbvwAAABUB&#10;AAALAAAAAAAAAAAAAAAAAB8BAABfcmVscy8ucmVsc1BLAQItABQABgAIAAAAIQAnpcxLyAAAAOIA&#10;AAAPAAAAAAAAAAAAAAAAAAcCAABkcnMvZG93bnJldi54bWxQSwUGAAAAAAMAAwC3AAAA/AIAAAAA&#10;">
                    <v:rect id="Prostokąt 1738587203" o:spid="_x0000_s1042" style="position:absolute;width:64800;height: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CTXxwAAAOMAAAAPAAAAZHJzL2Rvd25yZXYueG1sRE9fT8Iw&#10;EH834Ts0R8KbdA6BMSkECSbikw4+wLme68J6nWuB+e2tCYmP9/t/y3VvG3GhzteOFTyMExDEpdM1&#10;VwqOh5f7DIQPyBobx6TghzysV4O7JebaXfmDLkWoRAxhn6MCE0KbS+lLQxb92LXEkftyncUQz66S&#10;usNrDLeNTJNkJi3WHBsMtrQ1VJ6Ks1Xw/ugo3aX+uajswvSfh7f9N86UGg37zROIQH34F9/crzrO&#10;n0+yaTZPkwn8/RQBkKtfAAAA//8DAFBLAQItABQABgAIAAAAIQDb4fbL7gAAAIUBAAATAAAAAAAA&#10;AAAAAAAAAAAAAABbQ29udGVudF9UeXBlc10ueG1sUEsBAi0AFAAGAAgAAAAhAFr0LFu/AAAAFQEA&#10;AAsAAAAAAAAAAAAAAAAAHwEAAF9yZWxzLy5yZWxzUEsBAi0AFAAGAAgAAAAhAGvMJNfHAAAA4wAA&#10;AA8AAAAAAAAAAAAAAAAABwIAAGRycy9kb3ducmV2LnhtbFBLBQYAAAAAAwADALcAAAD7AgAAAAA=&#10;" filled="f" stroked="f">
                      <v:textbox inset="2.53958mm,2.53958mm,2.53958mm,2.53958mm">
                        <w:txbxContent>
                          <w:p w14:paraId="43D59128" w14:textId="77777777" w:rsidR="005C471D" w:rsidRDefault="005C471D">
                            <w:pPr>
                              <w:spacing w:after="0" w:line="240" w:lineRule="auto"/>
                              <w:ind w:left="0" w:firstLine="0"/>
                              <w:textDirection w:val="btLr"/>
                            </w:pPr>
                          </w:p>
                        </w:txbxContent>
                      </v:textbox>
                    </v:rect>
                    <v:shape id="Dowolny kształt: kształt 903582867" o:spid="_x0000_s1043" style="position:absolute;width:64800;height:0;visibility:visible;mso-wrap-style:square;v-text-anchor:middle" coordsize="6480049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n1qygAAAOIAAAAPAAAAZHJzL2Rvd25yZXYueG1sRI9Pa8JA&#10;FMTvBb/D8gRvdaNSjdFVpCL20B78c/H22H0mIdm3Ibs18dt3C4Ueh5n5DbPe9rYWD2p96VjBZJyA&#10;INbOlJwruF4OrykIH5AN1o5JwZM8bDeDlzVmxnV8osc55CJC2GeooAihyaT0uiCLfuwa4ujdXWsx&#10;RNnm0rTYRbit5TRJ5tJiyXGhwIbeC9LV+dsqkF2lZ5+Hi66+Tlru/dHc6tIoNRr2uxWIQH34D/+1&#10;P4yCZTJ7S6fpfAG/l+IdkJsfAAAA//8DAFBLAQItABQABgAIAAAAIQDb4fbL7gAAAIUBAAATAAAA&#10;AAAAAAAAAAAAAAAAAABbQ29udGVudF9UeXBlc10ueG1sUEsBAi0AFAAGAAgAAAAhAFr0LFu/AAAA&#10;FQEAAAsAAAAAAAAAAAAAAAAAHwEAAF9yZWxzLy5yZWxzUEsBAi0AFAAGAAgAAAAhAN/+fWrKAAAA&#10;4gAAAA8AAAAAAAAAAAAAAAAABwIAAGRycy9kb3ducmV2LnhtbFBLBQYAAAAAAwADALcAAAD+AgAA&#10;AAA=&#10;" path="m6480049,l,e" filled="f" strokecolor="#aaa">
                      <v:stroke startarrowwidth="narrow" startarrowlength="short" endarrowwidth="narrow" endarrowlength="short" miterlimit="83231f" joinstyle="miter"/>
                      <v:path arrowok="t" o:extrusionok="f"/>
                    </v:shape>
                  </v:group>
                </v:group>
              </v:group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9D891" w14:textId="77777777" w:rsidR="005C471D" w:rsidRDefault="00000000">
    <w:pPr>
      <w:spacing w:after="0" w:line="259" w:lineRule="auto"/>
      <w:ind w:left="0" w:right="-23" w:firstLine="0"/>
      <w:jc w:val="right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rPr>
        <w:sz w:val="22"/>
        <w:szCs w:val="22"/>
      </w:rP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F217CE0" wp14:editId="02C0745F">
              <wp:simplePos x="0" y="0"/>
              <wp:positionH relativeFrom="column">
                <wp:posOffset>38101</wp:posOffset>
              </wp:positionH>
              <wp:positionV relativeFrom="paragraph">
                <wp:posOffset>9994900</wp:posOffset>
              </wp:positionV>
              <wp:extent cx="6480049" cy="9525"/>
              <wp:effectExtent l="0" t="0" r="0" b="0"/>
              <wp:wrapSquare wrapText="bothSides" distT="0" distB="0" distL="114300" distR="114300"/>
              <wp:docPr id="36267" name="Grupa 362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2105975" y="3770475"/>
                        <a:chExt cx="6480050" cy="14300"/>
                      </a:xfrm>
                    </wpg:grpSpPr>
                    <wpg:grpSp>
                      <wpg:cNvPr id="904327835" name="Grupa 904327835"/>
                      <wpg:cNvGrpSpPr/>
                      <wpg:grpSpPr>
                        <a:xfrm>
                          <a:off x="2105976" y="3775238"/>
                          <a:ext cx="6480049" cy="9525"/>
                          <a:chOff x="2105976" y="3775238"/>
                          <a:chExt cx="6480049" cy="9525"/>
                        </a:xfrm>
                      </wpg:grpSpPr>
                      <wps:wsp>
                        <wps:cNvPr id="1990420833" name="Prostokąt 1990420833"/>
                        <wps:cNvSpPr/>
                        <wps:spPr>
                          <a:xfrm>
                            <a:off x="2105976" y="3775238"/>
                            <a:ext cx="64800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946CA2" w14:textId="77777777" w:rsidR="005C471D" w:rsidRDefault="005C471D">
                              <w:pPr>
                                <w:spacing w:after="0" w:line="240" w:lineRule="auto"/>
                                <w:ind w:left="0" w:firstLine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931430171" name="Grupa 931430171"/>
                        <wpg:cNvGrpSpPr/>
                        <wpg:grpSpPr>
                          <a:xfrm>
                            <a:off x="2105976" y="3775238"/>
                            <a:ext cx="6480049" cy="9525"/>
                            <a:chOff x="2105976" y="3775238"/>
                            <a:chExt cx="6480049" cy="9525"/>
                          </a:xfrm>
                        </wpg:grpSpPr>
                        <wps:wsp>
                          <wps:cNvPr id="882900232" name="Prostokąt 882900232"/>
                          <wps:cNvSpPr/>
                          <wps:spPr>
                            <a:xfrm>
                              <a:off x="2105976" y="3775238"/>
                              <a:ext cx="64800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9A391B" w14:textId="77777777" w:rsidR="005C471D" w:rsidRDefault="005C471D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859538323" name="Grupa 859538323"/>
                          <wpg:cNvGrpSpPr/>
                          <wpg:grpSpPr>
                            <a:xfrm>
                              <a:off x="2105976" y="3775238"/>
                              <a:ext cx="6480049" cy="9525"/>
                              <a:chOff x="0" y="0"/>
                              <a:chExt cx="6480049" cy="9525"/>
                            </a:xfrm>
                          </wpg:grpSpPr>
                          <wps:wsp>
                            <wps:cNvPr id="1263684324" name="Prostokąt 1263684324"/>
                            <wps:cNvSpPr/>
                            <wps:spPr>
                              <a:xfrm>
                                <a:off x="0" y="0"/>
                                <a:ext cx="64800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BFEA42B" w14:textId="77777777" w:rsidR="005C471D" w:rsidRDefault="005C471D">
                                  <w:pPr>
                                    <w:spacing w:after="0" w:line="240" w:lineRule="auto"/>
                                    <w:ind w:left="0" w:firstLine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43301467" name="Dowolny kształt: kształt 543301467"/>
                            <wps:cNvSpPr/>
                            <wps:spPr>
                              <a:xfrm>
                                <a:off x="0" y="0"/>
                                <a:ext cx="6480049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480049" h="120000" extrusionOk="0">
                                    <a:moveTo>
                                      <a:pt x="6480049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AAAAAA"/>
                                </a:solidFill>
                                <a:prstDash val="solid"/>
                                <a:miter lim="127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3F217CE0" id="Grupa 36267" o:spid="_x0000_s1044" style="position:absolute;left:0;text-align:left;margin-left:3pt;margin-top:787pt;width:510.25pt;height:.75pt;z-index:251659264" coordorigin="21059,37704" coordsize="64800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Il7QMAAFUPAAAOAAAAZHJzL2Uyb0RvYy54bWzcV9tu2zgQfS/QfyD03uhuy0KcomiaYIGi&#10;DdDuB9AUdUEkkiVpy97HBfbP2v/aIWXd3Cw2aYs2qR9k3nnmcIZzeP5y39RoR6WqOFs7/pnnIMoI&#10;zypWrJ0/P169SBykNGYZrjmja+dAlfPy4vmz81akNOAlrzMqESzCVNqKtVNqLVLXVaSkDVZnXFAG&#10;nTmXDdZQlYWbSdzC6k3tBp63cFsuMyE5oUpB62XX6VzY9fOcEv0+zxXVqF47gE3br7Tfjfm6F+c4&#10;LSQWZUWOMPA3oGhwxWDTYalLrDHayuqrpZqKSK54rs8Ib1ye5xWh1gawxvdOrLmWfCusLUXaFmKg&#10;Cag94emblyXvdtdSfBA3EphoRQFc2JqxZZ/LxvwDSrS3lB0GyuheIwKNiyjxvGjlIAJ9qziIO0ZJ&#10;CbSbSYHvxatl7CDoDpdLL4Ky5ZyUb6ZLxHA4Zgk/Cj17Km6/vztDNVQ6tAD/RqIqg729KAyWSQhb&#10;MdyAp13LrcBobD7a9wCDO+yLHnschEmH/WHG37HAifGn/P2n7RAjanQD9X1u8KHEglrvUunIo78C&#10;ygIvCcOeyBtwWM1vP/+j0aTT0mknDs6jUgV+dIfn3I9I8J2ZFw0s4FRIpa8pb5AprB0JYW2jDe/e&#10;Kg1IYGg/xGzP+FVV19bNajZrgIGmBXyqB2tKer/ZWydamPM1LRueHcCxlCBXFWz5Fit9gyXcDL6D&#10;Wrgt1o76tMWSOqj+g8E5rPzIwNfTipxWNtMKZqTkcAkRLR3UVV5reyl1YF9tNc8ra9gI5ogaHGAS&#10;qF9FQWgCyF8CzFkUDM3WvsKc933D/n6Hd+rCOD25Ap5WFCRJsPK8IAx6HidBMPYdnQXI/I1iYPnU&#10;YyCJV3GYhMFwgXWZYGz+BTEA2W3MnY/59g8W4SKBTBrd4fj+2PkQz5/ZPkudj+DGtxl9vGQf8Y3/&#10;E3J/HIWQPKLFsj/8S97ymh3QrfpL4y9/63QooXHsj/GFPoHMxR+kkW2X+k1m7NM9yOysS/zQVvYl&#10;smd90QgEo/hrq/i1gyC5QqoFxb/pFJzA2swzi5oiaidKtoQsD08LkKEIvFVuzdPm/a1RvmZ4w3f0&#10;I7cTtRG4gwDu4xskxjimZtOxk0iwQsT0GekCCIaCRQWNU7tnesZgtUIbEaND8hqDfaQRoIEVKyxG&#10;xesqMxLIwFSy2LyuJdphIOSV/RkOYIvZMKOfLrEqu3G2q6OqqTS80OqqMbQsDS0wG6clxdkbliF9&#10;ECC2GTzuQBkBhAYkEYWnIBTsOI2r+v/HWTqOCqcTkU8gJseXiUV+fDvdUYa3myX8+M40j8Np3c4Y&#10;X8MX/wIAAP//AwBQSwMEFAAGAAgAAAAhAGaHWE3hAAAADAEAAA8AAABkcnMvZG93bnJldi54bWxM&#10;j0FLw0AQhe+C/2EZwZvdpJooMZtSinoqgq1Qeptmp0lodjZkt0n679160dvMm8eb7+WLybRioN41&#10;lhXEswgEcWl1w5WC7+37wwsI55E1tpZJwYUcLIrbmxwzbUf+omHjKxFC2GWooPa+y6R0ZU0G3cx2&#10;xOF2tL1BH9a+krrHMYSbVs6jKJUGGw4fauxoVVN52pyNgo8Rx+Vj/DasT8fVZb9NPnfrmJS6v5uW&#10;ryA8Tf7PDFf8gA5FYDrYM2snWgVpaOKDnDw/helqiOZpAuLwqyUJyCKX/0sUPwAAAP//AwBQSwEC&#10;LQAUAAYACAAAACEAtoM4kv4AAADhAQAAEwAAAAAAAAAAAAAAAAAAAAAAW0NvbnRlbnRfVHlwZXNd&#10;LnhtbFBLAQItABQABgAIAAAAIQA4/SH/1gAAAJQBAAALAAAAAAAAAAAAAAAAAC8BAABfcmVscy8u&#10;cmVsc1BLAQItABQABgAIAAAAIQBkhlIl7QMAAFUPAAAOAAAAAAAAAAAAAAAAAC4CAABkcnMvZTJv&#10;RG9jLnhtbFBLAQItABQABgAIAAAAIQBmh1hN4QAAAAwBAAAPAAAAAAAAAAAAAAAAAEcGAABkcnMv&#10;ZG93bnJldi54bWxQSwUGAAAAAAQABADzAAAAVQcAAAAA&#10;">
              <v:group id="Grupa 904327835" o:spid="_x0000_s1045" style="position:absolute;left:21059;top:37752;width:64801;height:95" coordorigin="21059,37752" coordsize="6480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ZTiywAAAOIAAAAPAAAAZHJzL2Rvd25yZXYueG1sRI9Ba8JA&#10;FITvQv/D8gq9NZsYbW3qKiKt9CBCtSDeHtlnEsy+DdltEv99tyB4HGbmG2a+HEwtOmpdZVlBEsUg&#10;iHOrKy4U/Bw+n2cgnEfWWFsmBVdysFw8jOaYadvzN3V7X4gAYZehgtL7JpPS5SUZdJFtiIN3tq1B&#10;H2RbSN1iH+CmluM4fpEGKw4LJTa0Lim/7H+Ngk2P/SpNPrrt5by+ng7T3XGbkFJPj8PqHYSnwd/D&#10;t/aXVvAWT9Lx6yydwv+lcAfk4g8AAP//AwBQSwECLQAUAAYACAAAACEA2+H2y+4AAACFAQAAEwAA&#10;AAAAAAAAAAAAAAAAAAAAW0NvbnRlbnRfVHlwZXNdLnhtbFBLAQItABQABgAIAAAAIQBa9CxbvwAA&#10;ABUBAAALAAAAAAAAAAAAAAAAAB8BAABfcmVscy8ucmVsc1BLAQItABQABgAIAAAAIQDo1ZTiywAA&#10;AOIAAAAPAAAAAAAAAAAAAAAAAAcCAABkcnMvZG93bnJldi54bWxQSwUGAAAAAAMAAwC3AAAA/wIA&#10;AAAA&#10;">
                <v:rect id="Prostokąt 1990420833" o:spid="_x0000_s1046" style="position:absolute;left:21059;top:37752;width:64801;height: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EjxgAAAOMAAAAPAAAAZHJzL2Rvd25yZXYueG1sRE9fT8Iw&#10;EH8n8Ts0Z+IbtA5C2KAQJZioTzL4AMd6rAvrda4V5re3JiY+3u//rTaDa8WV+tB41vA4USCIK28a&#10;rjUcDy/jBYgQkQ22nknDNwXYrO9GKyyMv/GermWsRQrhUKAGG2NXSBkqSw7DxHfEiTv73mFMZ19L&#10;0+MthbtWZkrNpcOGU4PFjraWqkv55TR8zDxluyw8l7XL7XA6vL994lzrh/vhaQki0hD/xX/uV5Pm&#10;57maZWoxncLvTwkAuf4BAAD//wMAUEsBAi0AFAAGAAgAAAAhANvh9svuAAAAhQEAABMAAAAAAAAA&#10;AAAAAAAAAAAAAFtDb250ZW50X1R5cGVzXS54bWxQSwECLQAUAAYACAAAACEAWvQsW78AAAAVAQAA&#10;CwAAAAAAAAAAAAAAAAAfAQAAX3JlbHMvLnJlbHNQSwECLQAUAAYACAAAACEAVPpxI8YAAADjAAAA&#10;DwAAAAAAAAAAAAAAAAAHAgAAZHJzL2Rvd25yZXYueG1sUEsFBgAAAAADAAMAtwAAAPoCAAAAAA==&#10;" filled="f" stroked="f">
                  <v:textbox inset="2.53958mm,2.53958mm,2.53958mm,2.53958mm">
                    <w:txbxContent>
                      <w:p w14:paraId="59946CA2" w14:textId="77777777" w:rsidR="005C471D" w:rsidRDefault="005C471D">
                        <w:pPr>
                          <w:spacing w:after="0" w:line="240" w:lineRule="auto"/>
                          <w:ind w:left="0" w:firstLine="0"/>
                          <w:textDirection w:val="btLr"/>
                        </w:pPr>
                      </w:p>
                    </w:txbxContent>
                  </v:textbox>
                </v:rect>
                <v:group id="Grupa 931430171" o:spid="_x0000_s1047" style="position:absolute;left:21059;top:37752;width:64801;height:95" coordorigin="21059,37752" coordsize="6480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irdywAAAOIAAAAPAAAAZHJzL2Rvd25yZXYueG1sRI9Ba8JA&#10;FITvBf/D8gRvullTbZu6ikhbehChWii9PbLPJJh9G7LbJP77bkHocZiZb5jVZrC16Kj1lWMNapaA&#10;IM6dqbjQ8Hl6nT6C8AHZYO2YNFzJw2Y9ulthZlzPH9QdQyEihH2GGsoQmkxKn5dk0c9cQxy9s2st&#10;hijbQpoW+wi3tZwnyVJarDgulNjQrqT8cvyxGt567Lepeun2l/Pu+n1aHL72irSejIftM4hAQ/gP&#10;39rvRsNTqu7TRD0o+LsU74Bc/wIAAP//AwBQSwECLQAUAAYACAAAACEA2+H2y+4AAACFAQAAEwAA&#10;AAAAAAAAAAAAAAAAAAAAW0NvbnRlbnRfVHlwZXNdLnhtbFBLAQItABQABgAIAAAAIQBa9CxbvwAA&#10;ABUBAAALAAAAAAAAAAAAAAAAAB8BAABfcmVscy8ucmVsc1BLAQItABQABgAIAAAAIQDPfirdywAA&#10;AOIAAAAPAAAAAAAAAAAAAAAAAAcCAABkcnMvZG93bnJldi54bWxQSwUGAAAAAAMAAwC3AAAA/wIA&#10;AAAA&#10;">
                  <v:rect id="Prostokąt 882900232" o:spid="_x0000_s1048" style="position:absolute;left:21059;top:37752;width:64801;height: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5lQyAAAAOIAAAAPAAAAZHJzL2Rvd25yZXYueG1sRI/BTsMw&#10;EETvlfgHa5F6a23cqkpD3QoQSKUnSPmAJV7iiHgdYtOGv8dIlTiOZuaNZrMbfSdONMQ2sIGbuQJB&#10;XAfbcmPg7fg0K0DEhGyxC0wGfijCbns12WBpw5lf6VSlRmQIxxINuJT6UspYO/IY56Enzt5HGDym&#10;LIdG2gHPGe47qZVaSY8t5wWHPT04qj+rb2/gZRlIP+p4XzV+7cb34+H5C1fGTK/Hu1sQicb0H760&#10;99ZAUei1Unqh4e9SvgNy+wsAAP//AwBQSwECLQAUAAYACAAAACEA2+H2y+4AAACFAQAAEwAAAAAA&#10;AAAAAAAAAAAAAAAAW0NvbnRlbnRfVHlwZXNdLnhtbFBLAQItABQABgAIAAAAIQBa9CxbvwAAABUB&#10;AAALAAAAAAAAAAAAAAAAAB8BAABfcmVscy8ucmVsc1BLAQItABQABgAIAAAAIQDIr5lQyAAAAOIA&#10;AAAPAAAAAAAAAAAAAAAAAAcCAABkcnMvZG93bnJldi54bWxQSwUGAAAAAAMAAwC3AAAA/AIAAAAA&#10;" filled="f" stroked="f">
                    <v:textbox inset="2.53958mm,2.53958mm,2.53958mm,2.53958mm">
                      <w:txbxContent>
                        <w:p w14:paraId="789A391B" w14:textId="77777777" w:rsidR="005C471D" w:rsidRDefault="005C471D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rect>
                  <v:group id="Grupa 859538323" o:spid="_x0000_s1049" style="position:absolute;left:21059;top:37752;width:64801;height:95" coordsize="6480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pVqywAAAOIAAAAPAAAAZHJzL2Rvd25yZXYueG1sRI9Ba8JA&#10;FITvhf6H5Qm91U0MKWl0FZFaepBCtSDeHtlnEsy+Ddk1if++Kwg9DjPzDbNYjaYRPXWutqwgnkYg&#10;iAuray4V/B62rxkI55E1NpZJwY0crJbPTwvMtR34h/q9L0WAsMtRQeV9m0vpiooMuqltiYN3tp1B&#10;H2RXSt3hEOCmkbMoepMGaw4LFba0qai47K9GweeAwzqJP/rd5by5nQ7p93EXk1Ivk3E9B+Fp9P/h&#10;R/tLK8jS9zTJklkC90vhDsjlHwAAAP//AwBQSwECLQAUAAYACAAAACEA2+H2y+4AAACFAQAAEwAA&#10;AAAAAAAAAAAAAAAAAAAAW0NvbnRlbnRfVHlwZXNdLnhtbFBLAQItABQABgAIAAAAIQBa9CxbvwAA&#10;ABUBAAALAAAAAAAAAAAAAAAAAB8BAABfcmVscy8ucmVsc1BLAQItABQABgAIAAAAIQBzDpVqywAA&#10;AOIAAAAPAAAAAAAAAAAAAAAAAAcCAABkcnMvZG93bnJldi54bWxQSwUGAAAAAAMAAwC3AAAA/wIA&#10;AAAA&#10;">
                    <v:rect id="Prostokąt 1263684324" o:spid="_x0000_s1050" style="position:absolute;width:64800;height: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t/0xgAAAOMAAAAPAAAAZHJzL2Rvd25yZXYueG1sRE9fT8Iw&#10;EH838Ts0Z8KbdJZlgUkhajABn2D4Ac71XBfX61wrjG9PTUx8vN//W65H14kTDaH1rOFhmoEgrr1p&#10;udHwfny9n4MIEdlg55k0XCjAenV7s8TS+DMf6FTFRqQQDiVqsDH2pZShtuQwTH1PnLhPPziM6Rwa&#10;aQY8p3DXSZVlhXTYcmqw2NOLpfqr+nEa9rkntVHhuWrcwo4fx7fdNxZaT+7Gp0cQkcb4L/5zb02a&#10;r4pZMc9nKoffnxIAcnUFAAD//wMAUEsBAi0AFAAGAAgAAAAhANvh9svuAAAAhQEAABMAAAAAAAAA&#10;AAAAAAAAAAAAAFtDb250ZW50X1R5cGVzXS54bWxQSwECLQAUAAYACAAAACEAWvQsW78AAAAVAQAA&#10;CwAAAAAAAAAAAAAAAAAfAQAAX3JlbHMvLnJlbHNQSwECLQAUAAYACAAAACEA727f9MYAAADjAAAA&#10;DwAAAAAAAAAAAAAAAAAHAgAAZHJzL2Rvd25yZXYueG1sUEsFBgAAAAADAAMAtwAAAPoCAAAAAA==&#10;" filled="f" stroked="f">
                      <v:textbox inset="2.53958mm,2.53958mm,2.53958mm,2.53958mm">
                        <w:txbxContent>
                          <w:p w14:paraId="0BFEA42B" w14:textId="77777777" w:rsidR="005C471D" w:rsidRDefault="005C471D">
                            <w:pPr>
                              <w:spacing w:after="0" w:line="240" w:lineRule="auto"/>
                              <w:ind w:left="0" w:firstLine="0"/>
                              <w:textDirection w:val="btLr"/>
                            </w:pPr>
                          </w:p>
                        </w:txbxContent>
                      </v:textbox>
                    </v:rect>
                    <v:shape id="Dowolny kształt: kształt 543301467" o:spid="_x0000_s1051" style="position:absolute;width:64800;height:0;visibility:visible;mso-wrap-style:square;v-text-anchor:middle" coordsize="6480049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Yy/ygAAAOIAAAAPAAAAZHJzL2Rvd25yZXYueG1sRI9Pa8JA&#10;FMTvBb/D8gRvdaOxKtFVRJH20B78c/H22H0mIdm3Ibua9Nt3C4Ueh5n5DbPe9rYWT2p96VjBZJyA&#10;INbOlJwruF6Or0sQPiAbrB2Tgm/ysN0MXtaYGdfxiZ7nkIsIYZ+hgiKEJpPS64Is+rFriKN3d63F&#10;EGWbS9NiF+G2ltMkmUuLJceFAhvaF6Sr88MqkF2l08/jRVdfJy0P/t3c6tIoNRr2uxWIQH34D/+1&#10;P4yCt1maJpPZfAG/l+IdkJsfAAAA//8DAFBLAQItABQABgAIAAAAIQDb4fbL7gAAAIUBAAATAAAA&#10;AAAAAAAAAAAAAAAAAABbQ29udGVudF9UeXBlc10ueG1sUEsBAi0AFAAGAAgAAAAhAFr0LFu/AAAA&#10;FQEAAAsAAAAAAAAAAAAAAAAAHwEAAF9yZWxzLy5yZWxzUEsBAi0AFAAGAAgAAAAhAMUdjL/KAAAA&#10;4gAAAA8AAAAAAAAAAAAAAAAABwIAAGRycy9kb3ducmV2LnhtbFBLBQYAAAAAAwADALcAAAD+AgAA&#10;AAA=&#10;" path="m6480049,l,e" filled="f" strokecolor="#aaa">
                      <v:stroke startarrowwidth="narrow" startarrowlength="short" endarrowwidth="narrow" endarrowlength="short" miterlimit="83231f" joinstyle="miter"/>
                      <v:path arrowok="t" o:extrusionok="f"/>
                    </v:shape>
                  </v:group>
                </v:group>
              </v:group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F56FB" w14:textId="77777777" w:rsidR="00780727" w:rsidRDefault="00780727">
      <w:pPr>
        <w:spacing w:after="0" w:line="240" w:lineRule="auto"/>
      </w:pPr>
      <w:r>
        <w:separator/>
      </w:r>
    </w:p>
  </w:footnote>
  <w:footnote w:type="continuationSeparator" w:id="0">
    <w:p w14:paraId="7772842C" w14:textId="77777777" w:rsidR="00780727" w:rsidRDefault="00780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A81BB" w14:textId="64E12B30" w:rsidR="00E44DEB" w:rsidRPr="00E44DEB" w:rsidRDefault="004F516A" w:rsidP="004F516A">
    <w:pPr>
      <w:pStyle w:val="Nagwek"/>
      <w:ind w:left="0" w:firstLine="0"/>
      <w:rPr>
        <w:rFonts w:ascii="Arial" w:hAnsi="Arial" w:cs="Arial"/>
        <w:b/>
        <w:bCs/>
        <w:i/>
        <w:iCs/>
        <w:sz w:val="16"/>
        <w:szCs w:val="16"/>
      </w:rPr>
    </w:pPr>
    <w:r>
      <w:rPr>
        <w:color w:val="4472C4" w:themeColor="accent1"/>
      </w:rPr>
      <w:tab/>
    </w:r>
    <w:r w:rsidR="00381518">
      <w:rPr>
        <w:color w:val="4472C4" w:themeColor="accent1"/>
      </w:rPr>
      <w:t xml:space="preserve">                                                                              </w:t>
    </w:r>
    <w:r w:rsidRPr="00E44DEB">
      <w:rPr>
        <w:rFonts w:ascii="Arial" w:hAnsi="Arial" w:cs="Arial"/>
        <w:b/>
        <w:bCs/>
        <w:i/>
        <w:iCs/>
        <w:sz w:val="16"/>
        <w:szCs w:val="16"/>
      </w:rPr>
      <w:t xml:space="preserve">Załącznik nr 4A do Procedury opracowywania i okresowego przeglądu programów studiów </w:t>
    </w:r>
  </w:p>
  <w:p w14:paraId="51CA28A0" w14:textId="511B174F" w:rsidR="004F516A" w:rsidRPr="00E44DEB" w:rsidRDefault="00E44DEB" w:rsidP="004F516A">
    <w:pPr>
      <w:pStyle w:val="Nagwek"/>
      <w:ind w:left="0" w:firstLine="0"/>
      <w:rPr>
        <w:rFonts w:ascii="Arial" w:hAnsi="Arial" w:cs="Arial"/>
        <w:b/>
        <w:bCs/>
        <w:i/>
        <w:iCs/>
        <w:color w:val="4472C4" w:themeColor="accent1"/>
        <w:sz w:val="16"/>
        <w:szCs w:val="16"/>
      </w:rPr>
    </w:pPr>
    <w:r w:rsidRPr="00E44DEB">
      <w:rPr>
        <w:rFonts w:ascii="Arial" w:hAnsi="Arial" w:cs="Arial"/>
        <w:b/>
        <w:bCs/>
        <w:i/>
        <w:iCs/>
        <w:sz w:val="16"/>
        <w:szCs w:val="16"/>
      </w:rPr>
      <w:tab/>
    </w:r>
    <w:r w:rsidR="00381518">
      <w:rPr>
        <w:rFonts w:ascii="Arial" w:hAnsi="Arial" w:cs="Arial"/>
        <w:b/>
        <w:bCs/>
        <w:i/>
        <w:iCs/>
        <w:sz w:val="16"/>
        <w:szCs w:val="16"/>
      </w:rPr>
      <w:t xml:space="preserve">                                                                       </w:t>
    </w:r>
    <w:r w:rsidR="004F516A" w:rsidRPr="00E44DEB">
      <w:rPr>
        <w:rFonts w:ascii="Arial" w:hAnsi="Arial" w:cs="Arial"/>
        <w:b/>
        <w:bCs/>
        <w:i/>
        <w:iCs/>
        <w:sz w:val="16"/>
        <w:szCs w:val="16"/>
      </w:rPr>
      <w:t xml:space="preserve">(stanowiącej załącznik do Zarządzenia nr </w:t>
    </w:r>
    <w:r w:rsidR="00381518">
      <w:rPr>
        <w:rFonts w:ascii="Arial" w:hAnsi="Arial" w:cs="Arial"/>
        <w:b/>
        <w:bCs/>
        <w:i/>
        <w:iCs/>
        <w:sz w:val="16"/>
        <w:szCs w:val="16"/>
      </w:rPr>
      <w:t>68</w:t>
    </w:r>
    <w:r w:rsidR="004F516A" w:rsidRPr="00E44DEB">
      <w:rPr>
        <w:rFonts w:ascii="Arial" w:hAnsi="Arial" w:cs="Arial"/>
        <w:b/>
        <w:bCs/>
        <w:i/>
        <w:iCs/>
        <w:sz w:val="16"/>
        <w:szCs w:val="16"/>
      </w:rPr>
      <w:t xml:space="preserve">/2024 Rektora WUM z dnia </w:t>
    </w:r>
    <w:r w:rsidR="00381518">
      <w:rPr>
        <w:rFonts w:ascii="Arial" w:hAnsi="Arial" w:cs="Arial"/>
        <w:b/>
        <w:bCs/>
        <w:i/>
        <w:iCs/>
        <w:sz w:val="16"/>
        <w:szCs w:val="16"/>
      </w:rPr>
      <w:t xml:space="preserve">18 kwietnia </w:t>
    </w:r>
    <w:r w:rsidR="004F516A" w:rsidRPr="00E44DEB">
      <w:rPr>
        <w:rFonts w:ascii="Arial" w:hAnsi="Arial" w:cs="Arial"/>
        <w:b/>
        <w:bCs/>
        <w:i/>
        <w:iCs/>
        <w:sz w:val="16"/>
        <w:szCs w:val="16"/>
      </w:rPr>
      <w:t>2024 r.)</w:t>
    </w:r>
  </w:p>
  <w:p w14:paraId="56B128B4" w14:textId="77777777" w:rsidR="005C471D" w:rsidRDefault="005C47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A1F57"/>
    <w:multiLevelType w:val="multilevel"/>
    <w:tmpl w:val="F158842C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07C2D"/>
    <w:multiLevelType w:val="multilevel"/>
    <w:tmpl w:val="1FC65A1C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82714"/>
    <w:multiLevelType w:val="multilevel"/>
    <w:tmpl w:val="C6100D3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0F822BE"/>
    <w:multiLevelType w:val="multilevel"/>
    <w:tmpl w:val="FCB8BB8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780903832">
    <w:abstractNumId w:val="1"/>
  </w:num>
  <w:num w:numId="2" w16cid:durableId="1973172262">
    <w:abstractNumId w:val="3"/>
  </w:num>
  <w:num w:numId="3" w16cid:durableId="119150339">
    <w:abstractNumId w:val="2"/>
  </w:num>
  <w:num w:numId="4" w16cid:durableId="2037803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71D"/>
    <w:rsid w:val="00036AC0"/>
    <w:rsid w:val="00050691"/>
    <w:rsid w:val="000A28B9"/>
    <w:rsid w:val="001649B4"/>
    <w:rsid w:val="002A2614"/>
    <w:rsid w:val="00320300"/>
    <w:rsid w:val="003716C8"/>
    <w:rsid w:val="00381518"/>
    <w:rsid w:val="003A41B2"/>
    <w:rsid w:val="003B5048"/>
    <w:rsid w:val="00450700"/>
    <w:rsid w:val="0048316A"/>
    <w:rsid w:val="004F516A"/>
    <w:rsid w:val="00572100"/>
    <w:rsid w:val="005C471D"/>
    <w:rsid w:val="005C4C0B"/>
    <w:rsid w:val="006A640D"/>
    <w:rsid w:val="006D4741"/>
    <w:rsid w:val="00755061"/>
    <w:rsid w:val="00780727"/>
    <w:rsid w:val="007A59D0"/>
    <w:rsid w:val="007A7FF9"/>
    <w:rsid w:val="00843402"/>
    <w:rsid w:val="008D2BFC"/>
    <w:rsid w:val="008E2932"/>
    <w:rsid w:val="008E6CA4"/>
    <w:rsid w:val="00981410"/>
    <w:rsid w:val="009B6ED6"/>
    <w:rsid w:val="00A3317B"/>
    <w:rsid w:val="00AD1DEA"/>
    <w:rsid w:val="00AD79D8"/>
    <w:rsid w:val="00AF6836"/>
    <w:rsid w:val="00B1076F"/>
    <w:rsid w:val="00B96D7A"/>
    <w:rsid w:val="00C12851"/>
    <w:rsid w:val="00C46F60"/>
    <w:rsid w:val="00DB0494"/>
    <w:rsid w:val="00E15B9B"/>
    <w:rsid w:val="00E44DEB"/>
    <w:rsid w:val="00F450F7"/>
    <w:rsid w:val="00FE0AE4"/>
    <w:rsid w:val="00FE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E315"/>
  <w15:docId w15:val="{240D2390-44B5-4813-AAD7-9E09FD43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18"/>
        <w:szCs w:val="18"/>
        <w:lang w:val="pl-PL" w:eastAsia="pl-PL" w:bidi="ar-SA"/>
      </w:rPr>
    </w:rPrDefault>
    <w:pPrDefault>
      <w:pPr>
        <w:spacing w:after="3" w:line="265" w:lineRule="auto"/>
        <w:ind w:left="10" w:hanging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62"/>
    <w:pPr>
      <w:ind w:hanging="10"/>
    </w:pPr>
    <w:rPr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/>
      <w:ind w:left="3660" w:hanging="10"/>
      <w:jc w:val="center"/>
      <w:outlineLvl w:val="0"/>
    </w:pPr>
    <w:rPr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semiHidden/>
    <w:unhideWhenUsed/>
    <w:qFormat/>
    <w:pPr>
      <w:keepNext/>
      <w:keepLines/>
      <w:spacing w:after="152"/>
      <w:ind w:hanging="10"/>
      <w:outlineLvl w:val="1"/>
    </w:pPr>
    <w:rPr>
      <w:b/>
      <w:color w:val="00000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3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116" w:type="dxa"/>
        <w:left w:w="83" w:type="dxa"/>
        <w:right w:w="205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116" w:type="dxa"/>
        <w:left w:w="83" w:type="dxa"/>
        <w:right w:w="115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116" w:type="dxa"/>
        <w:left w:w="83" w:type="dxa"/>
        <w:right w:w="115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116" w:type="dxa"/>
        <w:left w:w="83" w:type="dxa"/>
        <w:right w:w="97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116" w:type="dxa"/>
        <w:left w:w="83" w:type="dxa"/>
        <w:right w:w="97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116" w:type="dxa"/>
        <w:left w:w="83" w:type="dxa"/>
        <w:right w:w="87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116" w:type="dxa"/>
        <w:left w:w="83" w:type="dxa"/>
        <w:right w:w="87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116" w:type="dxa"/>
        <w:left w:w="83" w:type="dxa"/>
        <w:right w:w="115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116" w:type="dxa"/>
        <w:left w:w="83" w:type="dxa"/>
        <w:right w:w="87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116" w:type="dxa"/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116" w:type="dxa"/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116" w:type="dxa"/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top w:w="116" w:type="dxa"/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top w:w="116" w:type="dxa"/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top w:w="116" w:type="dxa"/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top w:w="116" w:type="dxa"/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top w:w="116" w:type="dxa"/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top w:w="116" w:type="dxa"/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top w:w="116" w:type="dxa"/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116" w:type="dxa"/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116" w:type="dxa"/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116" w:type="dxa"/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top w:w="116" w:type="dxa"/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top w:w="116" w:type="dxa"/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top w:w="116" w:type="dxa"/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116" w:type="dxa"/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116" w:type="dxa"/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top w:w="116" w:type="dxa"/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top w:w="116" w:type="dxa"/>
        <w:left w:w="108" w:type="dxa"/>
        <w:right w:w="108" w:type="dxa"/>
      </w:tblCellMar>
    </w:tblPr>
  </w:style>
  <w:style w:type="paragraph" w:customStyle="1" w:styleId="xmsonormal">
    <w:name w:val="x_msonormal"/>
    <w:basedOn w:val="Normalny"/>
    <w:rsid w:val="001649B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H6nHzV6ovuq/bxWRGmo8gVff8A==">CgMxLjAyCGguZ2pkZ3hzMg5oLmM4bHVjMnlwZjdtZjIOaC5oam1vZjF5anhldnMyCWguMzBqMHpsbDgAciExVHIxRmtEMDZZSFRSSEkxQjNELVh2ZDAteENnNUxuV1c=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2503</Words>
  <Characters>15022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Maksymilian Radzimirski</dc:creator>
  <cp:lastModifiedBy>Beata Skibińska</cp:lastModifiedBy>
  <cp:revision>2</cp:revision>
  <dcterms:created xsi:type="dcterms:W3CDTF">2024-06-21T06:53:00Z</dcterms:created>
  <dcterms:modified xsi:type="dcterms:W3CDTF">2024-06-21T06:53:00Z</dcterms:modified>
</cp:coreProperties>
</file>